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60C9DEED" w14:textId="1FE2FF72" w:rsidR="005F251A" w:rsidRPr="00E766B1" w:rsidRDefault="00A8297F">
      <w:pPr>
        <w:pStyle w:val="TOC1"/>
        <w:rPr>
          <w:rFonts w:ascii="Calibri" w:hAnsi="Calibri" w:cs="Times New Roman"/>
          <w:b w:val="0"/>
          <w:bCs w:val="0"/>
          <w:sz w:val="22"/>
          <w:szCs w:val="22"/>
        </w:rPr>
      </w:pPr>
      <w:r>
        <w:rPr>
          <w:b w:val="0"/>
          <w:bCs w:val="0"/>
        </w:rPr>
        <w:fldChar w:fldCharType="begin"/>
      </w:r>
      <w:r>
        <w:rPr>
          <w:b w:val="0"/>
          <w:bCs w:val="0"/>
        </w:rPr>
        <w:instrText xml:space="preserve"> TOC \o "1-2" \h \z </w:instrText>
      </w:r>
      <w:r>
        <w:rPr>
          <w:b w:val="0"/>
          <w:bCs w:val="0"/>
        </w:rPr>
        <w:fldChar w:fldCharType="separate"/>
      </w:r>
      <w:hyperlink w:anchor="_Toc395520016" w:history="1">
        <w:r w:rsidR="005F251A" w:rsidRPr="003E380D">
          <w:rPr>
            <w:rStyle w:val="Hyperlink"/>
          </w:rPr>
          <w:t>403.01</w:t>
        </w:r>
        <w:r w:rsidR="005F251A" w:rsidRPr="00E766B1">
          <w:rPr>
            <w:rFonts w:ascii="Calibri" w:hAnsi="Calibri" w:cs="Times New Roman"/>
            <w:b w:val="0"/>
            <w:bCs w:val="0"/>
            <w:sz w:val="22"/>
            <w:szCs w:val="22"/>
          </w:rPr>
          <w:tab/>
        </w:r>
        <w:r w:rsidR="005F251A" w:rsidRPr="003E380D">
          <w:rPr>
            <w:rStyle w:val="Hyperlink"/>
          </w:rPr>
          <w:t>Introduction</w:t>
        </w:r>
        <w:r w:rsidR="005F251A">
          <w:rPr>
            <w:webHidden/>
          </w:rPr>
          <w:tab/>
        </w:r>
        <w:r w:rsidR="005F251A">
          <w:rPr>
            <w:webHidden/>
          </w:rPr>
          <w:fldChar w:fldCharType="begin"/>
        </w:r>
        <w:r w:rsidR="005F251A">
          <w:rPr>
            <w:webHidden/>
          </w:rPr>
          <w:instrText xml:space="preserve"> PAGEREF _Toc395520016 \h </w:instrText>
        </w:r>
        <w:r w:rsidR="005F251A">
          <w:rPr>
            <w:webHidden/>
          </w:rPr>
        </w:r>
        <w:r w:rsidR="005F251A">
          <w:rPr>
            <w:webHidden/>
          </w:rPr>
          <w:fldChar w:fldCharType="separate"/>
        </w:r>
        <w:r w:rsidR="00506556">
          <w:rPr>
            <w:webHidden/>
          </w:rPr>
          <w:t>2</w:t>
        </w:r>
        <w:r w:rsidR="005F251A">
          <w:rPr>
            <w:webHidden/>
          </w:rPr>
          <w:fldChar w:fldCharType="end"/>
        </w:r>
      </w:hyperlink>
    </w:p>
    <w:p w14:paraId="3B7A0AD5" w14:textId="1ABBBD9A" w:rsidR="005F251A" w:rsidRPr="00E766B1" w:rsidRDefault="00792A25">
      <w:pPr>
        <w:pStyle w:val="TOC1"/>
        <w:rPr>
          <w:rFonts w:ascii="Calibri" w:hAnsi="Calibri" w:cs="Times New Roman"/>
          <w:b w:val="0"/>
          <w:bCs w:val="0"/>
          <w:sz w:val="22"/>
          <w:szCs w:val="22"/>
        </w:rPr>
      </w:pPr>
      <w:hyperlink w:anchor="_Toc395520017" w:history="1">
        <w:r w:rsidR="005F251A" w:rsidRPr="003E380D">
          <w:rPr>
            <w:rStyle w:val="Hyperlink"/>
          </w:rPr>
          <w:t>403.02</w:t>
        </w:r>
        <w:r w:rsidR="005F251A" w:rsidRPr="00E766B1">
          <w:rPr>
            <w:rFonts w:ascii="Calibri" w:hAnsi="Calibri" w:cs="Times New Roman"/>
            <w:b w:val="0"/>
            <w:bCs w:val="0"/>
            <w:sz w:val="22"/>
            <w:szCs w:val="22"/>
          </w:rPr>
          <w:tab/>
        </w:r>
        <w:r w:rsidR="005F251A" w:rsidRPr="003E380D">
          <w:rPr>
            <w:rStyle w:val="Hyperlink"/>
          </w:rPr>
          <w:t>Categorical Eligibility</w:t>
        </w:r>
        <w:r w:rsidR="005F251A">
          <w:rPr>
            <w:webHidden/>
          </w:rPr>
          <w:tab/>
        </w:r>
        <w:r w:rsidR="005F251A">
          <w:rPr>
            <w:webHidden/>
          </w:rPr>
          <w:fldChar w:fldCharType="begin"/>
        </w:r>
        <w:r w:rsidR="005F251A">
          <w:rPr>
            <w:webHidden/>
          </w:rPr>
          <w:instrText xml:space="preserve"> PAGEREF _Toc395520017 \h </w:instrText>
        </w:r>
        <w:r w:rsidR="005F251A">
          <w:rPr>
            <w:webHidden/>
          </w:rPr>
        </w:r>
        <w:r w:rsidR="005F251A">
          <w:rPr>
            <w:webHidden/>
          </w:rPr>
          <w:fldChar w:fldCharType="separate"/>
        </w:r>
        <w:r w:rsidR="00506556">
          <w:rPr>
            <w:webHidden/>
          </w:rPr>
          <w:t>2</w:t>
        </w:r>
        <w:r w:rsidR="005F251A">
          <w:rPr>
            <w:webHidden/>
          </w:rPr>
          <w:fldChar w:fldCharType="end"/>
        </w:r>
      </w:hyperlink>
    </w:p>
    <w:p w14:paraId="53FE53F6" w14:textId="590F67A0" w:rsidR="005F251A" w:rsidRPr="00E766B1" w:rsidRDefault="00792A25">
      <w:pPr>
        <w:pStyle w:val="TOC1"/>
        <w:rPr>
          <w:rFonts w:ascii="Calibri" w:hAnsi="Calibri" w:cs="Times New Roman"/>
          <w:b w:val="0"/>
          <w:bCs w:val="0"/>
          <w:sz w:val="22"/>
          <w:szCs w:val="22"/>
        </w:rPr>
      </w:pPr>
      <w:hyperlink w:anchor="_Toc395520018" w:history="1">
        <w:r w:rsidR="005F251A" w:rsidRPr="003E380D">
          <w:rPr>
            <w:rStyle w:val="Hyperlink"/>
          </w:rPr>
          <w:t>403.03</w:t>
        </w:r>
        <w:r w:rsidR="005F251A" w:rsidRPr="00E766B1">
          <w:rPr>
            <w:rFonts w:ascii="Calibri" w:hAnsi="Calibri" w:cs="Times New Roman"/>
            <w:b w:val="0"/>
            <w:bCs w:val="0"/>
            <w:sz w:val="22"/>
            <w:szCs w:val="22"/>
          </w:rPr>
          <w:tab/>
        </w:r>
        <w:r w:rsidR="005F251A" w:rsidRPr="003E380D">
          <w:rPr>
            <w:rStyle w:val="Hyperlink"/>
          </w:rPr>
          <w:t>Non-Financial Criteria</w:t>
        </w:r>
        <w:r w:rsidR="005F251A">
          <w:rPr>
            <w:webHidden/>
          </w:rPr>
          <w:tab/>
        </w:r>
        <w:r w:rsidR="005F251A">
          <w:rPr>
            <w:webHidden/>
          </w:rPr>
          <w:fldChar w:fldCharType="begin"/>
        </w:r>
        <w:r w:rsidR="005F251A">
          <w:rPr>
            <w:webHidden/>
          </w:rPr>
          <w:instrText xml:space="preserve"> PAGEREF _Toc395520018 \h </w:instrText>
        </w:r>
        <w:r w:rsidR="005F251A">
          <w:rPr>
            <w:webHidden/>
          </w:rPr>
        </w:r>
        <w:r w:rsidR="005F251A">
          <w:rPr>
            <w:webHidden/>
          </w:rPr>
          <w:fldChar w:fldCharType="separate"/>
        </w:r>
        <w:r w:rsidR="00506556">
          <w:rPr>
            <w:webHidden/>
          </w:rPr>
          <w:t>2</w:t>
        </w:r>
        <w:r w:rsidR="005F251A">
          <w:rPr>
            <w:webHidden/>
          </w:rPr>
          <w:fldChar w:fldCharType="end"/>
        </w:r>
      </w:hyperlink>
    </w:p>
    <w:p w14:paraId="5EE7E240" w14:textId="2932BFD8" w:rsidR="005F251A" w:rsidRPr="00E766B1" w:rsidRDefault="00792A25">
      <w:pPr>
        <w:pStyle w:val="TOC1"/>
        <w:rPr>
          <w:rFonts w:ascii="Calibri" w:hAnsi="Calibri" w:cs="Times New Roman"/>
          <w:b w:val="0"/>
          <w:bCs w:val="0"/>
          <w:sz w:val="22"/>
          <w:szCs w:val="22"/>
        </w:rPr>
      </w:pPr>
      <w:hyperlink w:anchor="_Toc395520019" w:history="1">
        <w:r w:rsidR="005F251A" w:rsidRPr="003E380D">
          <w:rPr>
            <w:rStyle w:val="Hyperlink"/>
          </w:rPr>
          <w:t>403.04</w:t>
        </w:r>
        <w:r w:rsidR="005F251A" w:rsidRPr="00E766B1">
          <w:rPr>
            <w:rFonts w:ascii="Calibri" w:hAnsi="Calibri" w:cs="Times New Roman"/>
            <w:b w:val="0"/>
            <w:bCs w:val="0"/>
            <w:sz w:val="22"/>
            <w:szCs w:val="22"/>
          </w:rPr>
          <w:tab/>
        </w:r>
        <w:r w:rsidR="005F251A" w:rsidRPr="003E380D">
          <w:rPr>
            <w:rStyle w:val="Hyperlink"/>
          </w:rPr>
          <w:t>Criteria Specific to OSS</w:t>
        </w:r>
        <w:r w:rsidR="005F251A">
          <w:rPr>
            <w:webHidden/>
          </w:rPr>
          <w:tab/>
        </w:r>
        <w:r w:rsidR="005F251A">
          <w:rPr>
            <w:webHidden/>
          </w:rPr>
          <w:fldChar w:fldCharType="begin"/>
        </w:r>
        <w:r w:rsidR="005F251A">
          <w:rPr>
            <w:webHidden/>
          </w:rPr>
          <w:instrText xml:space="preserve"> PAGEREF _Toc395520019 \h </w:instrText>
        </w:r>
        <w:r w:rsidR="005F251A">
          <w:rPr>
            <w:webHidden/>
          </w:rPr>
        </w:r>
        <w:r w:rsidR="005F251A">
          <w:rPr>
            <w:webHidden/>
          </w:rPr>
          <w:fldChar w:fldCharType="separate"/>
        </w:r>
        <w:r w:rsidR="00506556">
          <w:rPr>
            <w:webHidden/>
          </w:rPr>
          <w:t>2</w:t>
        </w:r>
        <w:r w:rsidR="005F251A">
          <w:rPr>
            <w:webHidden/>
          </w:rPr>
          <w:fldChar w:fldCharType="end"/>
        </w:r>
      </w:hyperlink>
    </w:p>
    <w:p w14:paraId="00DFA1F2" w14:textId="69FD2713" w:rsidR="005F251A" w:rsidRPr="00E766B1" w:rsidRDefault="00792A25">
      <w:pPr>
        <w:pStyle w:val="TOC2"/>
        <w:tabs>
          <w:tab w:val="left" w:pos="2160"/>
        </w:tabs>
        <w:rPr>
          <w:rFonts w:ascii="Calibri" w:hAnsi="Calibri" w:cs="Times New Roman"/>
          <w:sz w:val="22"/>
          <w:szCs w:val="22"/>
        </w:rPr>
      </w:pPr>
      <w:hyperlink w:anchor="_Toc395520020" w:history="1">
        <w:r w:rsidR="005F251A" w:rsidRPr="003E380D">
          <w:rPr>
            <w:rStyle w:val="Hyperlink"/>
          </w:rPr>
          <w:t>403.04.01</w:t>
        </w:r>
        <w:r w:rsidR="005F251A" w:rsidRPr="00E766B1">
          <w:rPr>
            <w:rFonts w:ascii="Calibri" w:hAnsi="Calibri" w:cs="Times New Roman"/>
            <w:sz w:val="22"/>
            <w:szCs w:val="22"/>
          </w:rPr>
          <w:tab/>
        </w:r>
        <w:r w:rsidR="005F251A" w:rsidRPr="003E380D">
          <w:rPr>
            <w:rStyle w:val="Hyperlink"/>
          </w:rPr>
          <w:t>Slot Availability and Reservation</w:t>
        </w:r>
        <w:r w:rsidR="005F251A">
          <w:rPr>
            <w:webHidden/>
          </w:rPr>
          <w:tab/>
        </w:r>
        <w:r w:rsidR="005F251A">
          <w:rPr>
            <w:webHidden/>
          </w:rPr>
          <w:fldChar w:fldCharType="begin"/>
        </w:r>
        <w:r w:rsidR="005F251A">
          <w:rPr>
            <w:webHidden/>
          </w:rPr>
          <w:instrText xml:space="preserve"> PAGEREF _Toc395520020 \h </w:instrText>
        </w:r>
        <w:r w:rsidR="005F251A">
          <w:rPr>
            <w:webHidden/>
          </w:rPr>
        </w:r>
        <w:r w:rsidR="005F251A">
          <w:rPr>
            <w:webHidden/>
          </w:rPr>
          <w:fldChar w:fldCharType="separate"/>
        </w:r>
        <w:r w:rsidR="00506556">
          <w:rPr>
            <w:webHidden/>
          </w:rPr>
          <w:t>2</w:t>
        </w:r>
        <w:r w:rsidR="005F251A">
          <w:rPr>
            <w:webHidden/>
          </w:rPr>
          <w:fldChar w:fldCharType="end"/>
        </w:r>
      </w:hyperlink>
    </w:p>
    <w:p w14:paraId="1E547B96" w14:textId="1CAC57E9" w:rsidR="005F251A" w:rsidRPr="00E766B1" w:rsidRDefault="00792A25">
      <w:pPr>
        <w:pStyle w:val="TOC1"/>
        <w:rPr>
          <w:rFonts w:ascii="Calibri" w:hAnsi="Calibri" w:cs="Times New Roman"/>
          <w:b w:val="0"/>
          <w:bCs w:val="0"/>
          <w:sz w:val="22"/>
          <w:szCs w:val="22"/>
        </w:rPr>
      </w:pPr>
      <w:hyperlink w:anchor="_Toc395520021" w:history="1">
        <w:r w:rsidR="005F251A" w:rsidRPr="003E380D">
          <w:rPr>
            <w:rStyle w:val="Hyperlink"/>
          </w:rPr>
          <w:t>403.05</w:t>
        </w:r>
        <w:r w:rsidR="005F251A" w:rsidRPr="00E766B1">
          <w:rPr>
            <w:rFonts w:ascii="Calibri" w:hAnsi="Calibri" w:cs="Times New Roman"/>
            <w:b w:val="0"/>
            <w:bCs w:val="0"/>
            <w:sz w:val="22"/>
            <w:szCs w:val="22"/>
          </w:rPr>
          <w:tab/>
        </w:r>
        <w:r w:rsidR="005F251A" w:rsidRPr="003E380D">
          <w:rPr>
            <w:rStyle w:val="Hyperlink"/>
          </w:rPr>
          <w:t>Income Criteria</w:t>
        </w:r>
        <w:r w:rsidR="005F251A">
          <w:rPr>
            <w:webHidden/>
          </w:rPr>
          <w:tab/>
        </w:r>
        <w:r w:rsidR="005F251A">
          <w:rPr>
            <w:webHidden/>
          </w:rPr>
          <w:fldChar w:fldCharType="begin"/>
        </w:r>
        <w:r w:rsidR="005F251A">
          <w:rPr>
            <w:webHidden/>
          </w:rPr>
          <w:instrText xml:space="preserve"> PAGEREF _Toc395520021 \h </w:instrText>
        </w:r>
        <w:r w:rsidR="005F251A">
          <w:rPr>
            <w:webHidden/>
          </w:rPr>
        </w:r>
        <w:r w:rsidR="005F251A">
          <w:rPr>
            <w:webHidden/>
          </w:rPr>
          <w:fldChar w:fldCharType="separate"/>
        </w:r>
        <w:r w:rsidR="00506556">
          <w:rPr>
            <w:webHidden/>
          </w:rPr>
          <w:t>4</w:t>
        </w:r>
        <w:r w:rsidR="005F251A">
          <w:rPr>
            <w:webHidden/>
          </w:rPr>
          <w:fldChar w:fldCharType="end"/>
        </w:r>
      </w:hyperlink>
    </w:p>
    <w:p w14:paraId="2A15E596" w14:textId="113B3272" w:rsidR="005F251A" w:rsidRPr="00E766B1" w:rsidRDefault="00792A25">
      <w:pPr>
        <w:pStyle w:val="TOC2"/>
        <w:tabs>
          <w:tab w:val="left" w:pos="2160"/>
        </w:tabs>
        <w:rPr>
          <w:rFonts w:ascii="Calibri" w:hAnsi="Calibri" w:cs="Times New Roman"/>
          <w:sz w:val="22"/>
          <w:szCs w:val="22"/>
        </w:rPr>
      </w:pPr>
      <w:hyperlink w:anchor="_Toc395520022" w:history="1">
        <w:r w:rsidR="005F251A" w:rsidRPr="003E380D">
          <w:rPr>
            <w:rStyle w:val="Hyperlink"/>
          </w:rPr>
          <w:t>403.05.01</w:t>
        </w:r>
        <w:r w:rsidR="005F251A" w:rsidRPr="00E766B1">
          <w:rPr>
            <w:rFonts w:ascii="Calibri" w:hAnsi="Calibri" w:cs="Times New Roman"/>
            <w:sz w:val="22"/>
            <w:szCs w:val="22"/>
          </w:rPr>
          <w:tab/>
        </w:r>
        <w:r w:rsidR="005F251A" w:rsidRPr="003E380D">
          <w:rPr>
            <w:rStyle w:val="Hyperlink"/>
          </w:rPr>
          <w:t>Countable Income</w:t>
        </w:r>
        <w:r w:rsidR="005F251A">
          <w:rPr>
            <w:webHidden/>
          </w:rPr>
          <w:tab/>
        </w:r>
        <w:r w:rsidR="005F251A">
          <w:rPr>
            <w:webHidden/>
          </w:rPr>
          <w:fldChar w:fldCharType="begin"/>
        </w:r>
        <w:r w:rsidR="005F251A">
          <w:rPr>
            <w:webHidden/>
          </w:rPr>
          <w:instrText xml:space="preserve"> PAGEREF _Toc395520022 \h </w:instrText>
        </w:r>
        <w:r w:rsidR="005F251A">
          <w:rPr>
            <w:webHidden/>
          </w:rPr>
        </w:r>
        <w:r w:rsidR="005F251A">
          <w:rPr>
            <w:webHidden/>
          </w:rPr>
          <w:fldChar w:fldCharType="separate"/>
        </w:r>
        <w:r w:rsidR="00506556">
          <w:rPr>
            <w:webHidden/>
          </w:rPr>
          <w:t>5</w:t>
        </w:r>
        <w:r w:rsidR="005F251A">
          <w:rPr>
            <w:webHidden/>
          </w:rPr>
          <w:fldChar w:fldCharType="end"/>
        </w:r>
      </w:hyperlink>
    </w:p>
    <w:p w14:paraId="25158466" w14:textId="6D6F289D" w:rsidR="005F251A" w:rsidRPr="00E766B1" w:rsidRDefault="00792A25">
      <w:pPr>
        <w:pStyle w:val="TOC2"/>
        <w:tabs>
          <w:tab w:val="left" w:pos="2160"/>
        </w:tabs>
        <w:rPr>
          <w:rFonts w:ascii="Calibri" w:hAnsi="Calibri" w:cs="Times New Roman"/>
          <w:sz w:val="22"/>
          <w:szCs w:val="22"/>
        </w:rPr>
      </w:pPr>
      <w:hyperlink w:anchor="_Toc395520023" w:history="1">
        <w:r w:rsidR="005F251A" w:rsidRPr="003E380D">
          <w:rPr>
            <w:rStyle w:val="Hyperlink"/>
          </w:rPr>
          <w:t>403.05.02</w:t>
        </w:r>
        <w:r w:rsidR="005F251A" w:rsidRPr="00E766B1">
          <w:rPr>
            <w:rFonts w:ascii="Calibri" w:hAnsi="Calibri" w:cs="Times New Roman"/>
            <w:sz w:val="22"/>
            <w:szCs w:val="22"/>
          </w:rPr>
          <w:tab/>
        </w:r>
        <w:r w:rsidR="005F251A" w:rsidRPr="003E380D">
          <w:rPr>
            <w:rStyle w:val="Hyperlink"/>
          </w:rPr>
          <w:t>Specific OSS Income Considerations</w:t>
        </w:r>
        <w:r w:rsidR="005F251A">
          <w:rPr>
            <w:webHidden/>
          </w:rPr>
          <w:tab/>
        </w:r>
        <w:r w:rsidR="005F251A">
          <w:rPr>
            <w:webHidden/>
          </w:rPr>
          <w:fldChar w:fldCharType="begin"/>
        </w:r>
        <w:r w:rsidR="005F251A">
          <w:rPr>
            <w:webHidden/>
          </w:rPr>
          <w:instrText xml:space="preserve"> PAGEREF _Toc395520023 \h </w:instrText>
        </w:r>
        <w:r w:rsidR="005F251A">
          <w:rPr>
            <w:webHidden/>
          </w:rPr>
        </w:r>
        <w:r w:rsidR="005F251A">
          <w:rPr>
            <w:webHidden/>
          </w:rPr>
          <w:fldChar w:fldCharType="separate"/>
        </w:r>
        <w:r w:rsidR="00506556">
          <w:rPr>
            <w:webHidden/>
          </w:rPr>
          <w:t>5</w:t>
        </w:r>
        <w:r w:rsidR="005F251A">
          <w:rPr>
            <w:webHidden/>
          </w:rPr>
          <w:fldChar w:fldCharType="end"/>
        </w:r>
      </w:hyperlink>
    </w:p>
    <w:p w14:paraId="4584F12B" w14:textId="1BCCC89E" w:rsidR="005F251A" w:rsidRPr="00E766B1" w:rsidRDefault="00792A25">
      <w:pPr>
        <w:pStyle w:val="TOC2"/>
        <w:tabs>
          <w:tab w:val="left" w:pos="2160"/>
        </w:tabs>
        <w:rPr>
          <w:rFonts w:ascii="Calibri" w:hAnsi="Calibri" w:cs="Times New Roman"/>
          <w:sz w:val="22"/>
          <w:szCs w:val="22"/>
        </w:rPr>
      </w:pPr>
      <w:hyperlink w:anchor="_Toc395520024" w:history="1">
        <w:r w:rsidR="005F251A" w:rsidRPr="003E380D">
          <w:rPr>
            <w:rStyle w:val="Hyperlink"/>
          </w:rPr>
          <w:t>403.05.03</w:t>
        </w:r>
        <w:r w:rsidR="005F251A" w:rsidRPr="00E766B1">
          <w:rPr>
            <w:rFonts w:ascii="Calibri" w:hAnsi="Calibri" w:cs="Times New Roman"/>
            <w:sz w:val="22"/>
            <w:szCs w:val="22"/>
          </w:rPr>
          <w:tab/>
        </w:r>
        <w:r w:rsidR="005F251A" w:rsidRPr="003E380D">
          <w:rPr>
            <w:rStyle w:val="Hyperlink"/>
          </w:rPr>
          <w:t>Two-Step Income Process</w:t>
        </w:r>
        <w:r w:rsidR="005F251A">
          <w:rPr>
            <w:webHidden/>
          </w:rPr>
          <w:tab/>
        </w:r>
        <w:r w:rsidR="005F251A">
          <w:rPr>
            <w:webHidden/>
          </w:rPr>
          <w:fldChar w:fldCharType="begin"/>
        </w:r>
        <w:r w:rsidR="005F251A">
          <w:rPr>
            <w:webHidden/>
          </w:rPr>
          <w:instrText xml:space="preserve"> PAGEREF _Toc395520024 \h </w:instrText>
        </w:r>
        <w:r w:rsidR="005F251A">
          <w:rPr>
            <w:webHidden/>
          </w:rPr>
        </w:r>
        <w:r w:rsidR="005F251A">
          <w:rPr>
            <w:webHidden/>
          </w:rPr>
          <w:fldChar w:fldCharType="separate"/>
        </w:r>
        <w:r w:rsidR="00506556">
          <w:rPr>
            <w:webHidden/>
          </w:rPr>
          <w:t>6</w:t>
        </w:r>
        <w:r w:rsidR="005F251A">
          <w:rPr>
            <w:webHidden/>
          </w:rPr>
          <w:fldChar w:fldCharType="end"/>
        </w:r>
      </w:hyperlink>
    </w:p>
    <w:p w14:paraId="1824D1FB" w14:textId="4816892C" w:rsidR="005F251A" w:rsidRPr="00E766B1" w:rsidRDefault="00792A25">
      <w:pPr>
        <w:pStyle w:val="TOC2"/>
        <w:tabs>
          <w:tab w:val="left" w:pos="2168"/>
        </w:tabs>
        <w:rPr>
          <w:rFonts w:ascii="Calibri" w:hAnsi="Calibri" w:cs="Times New Roman"/>
          <w:sz w:val="22"/>
          <w:szCs w:val="22"/>
        </w:rPr>
      </w:pPr>
      <w:hyperlink w:anchor="_Toc395520025" w:history="1">
        <w:r w:rsidR="005F251A" w:rsidRPr="003E380D">
          <w:rPr>
            <w:rStyle w:val="Hyperlink"/>
          </w:rPr>
          <w:t>403.05.03A</w:t>
        </w:r>
        <w:r w:rsidR="005F251A" w:rsidRPr="00E766B1">
          <w:rPr>
            <w:rFonts w:ascii="Calibri" w:hAnsi="Calibri" w:cs="Times New Roman"/>
            <w:sz w:val="22"/>
            <w:szCs w:val="22"/>
          </w:rPr>
          <w:tab/>
        </w:r>
        <w:r w:rsidR="005F251A" w:rsidRPr="003E380D">
          <w:rPr>
            <w:rStyle w:val="Hyperlink"/>
          </w:rPr>
          <w:t>Eligibility</w:t>
        </w:r>
        <w:r w:rsidR="005F251A">
          <w:rPr>
            <w:webHidden/>
          </w:rPr>
          <w:tab/>
        </w:r>
        <w:r w:rsidR="005F251A">
          <w:rPr>
            <w:webHidden/>
          </w:rPr>
          <w:fldChar w:fldCharType="begin"/>
        </w:r>
        <w:r w:rsidR="005F251A">
          <w:rPr>
            <w:webHidden/>
          </w:rPr>
          <w:instrText xml:space="preserve"> PAGEREF _Toc395520025 \h </w:instrText>
        </w:r>
        <w:r w:rsidR="005F251A">
          <w:rPr>
            <w:webHidden/>
          </w:rPr>
        </w:r>
        <w:r w:rsidR="005F251A">
          <w:rPr>
            <w:webHidden/>
          </w:rPr>
          <w:fldChar w:fldCharType="separate"/>
        </w:r>
        <w:r w:rsidR="00506556">
          <w:rPr>
            <w:webHidden/>
          </w:rPr>
          <w:t>6</w:t>
        </w:r>
        <w:r w:rsidR="005F251A">
          <w:rPr>
            <w:webHidden/>
          </w:rPr>
          <w:fldChar w:fldCharType="end"/>
        </w:r>
      </w:hyperlink>
    </w:p>
    <w:p w14:paraId="579853C3" w14:textId="02E2B866" w:rsidR="005F251A" w:rsidRPr="00E766B1" w:rsidRDefault="00792A25">
      <w:pPr>
        <w:pStyle w:val="TOC2"/>
        <w:tabs>
          <w:tab w:val="left" w:pos="2168"/>
        </w:tabs>
        <w:rPr>
          <w:rFonts w:ascii="Calibri" w:hAnsi="Calibri" w:cs="Times New Roman"/>
          <w:sz w:val="22"/>
          <w:szCs w:val="22"/>
        </w:rPr>
      </w:pPr>
      <w:hyperlink w:anchor="_Toc395520026" w:history="1">
        <w:r w:rsidR="005F251A" w:rsidRPr="003E380D">
          <w:rPr>
            <w:rStyle w:val="Hyperlink"/>
          </w:rPr>
          <w:t>403.05.03B</w:t>
        </w:r>
        <w:r w:rsidR="005F251A" w:rsidRPr="00E766B1">
          <w:rPr>
            <w:rFonts w:ascii="Calibri" w:hAnsi="Calibri" w:cs="Times New Roman"/>
            <w:sz w:val="22"/>
            <w:szCs w:val="22"/>
          </w:rPr>
          <w:tab/>
        </w:r>
        <w:r w:rsidR="005F251A" w:rsidRPr="003E380D">
          <w:rPr>
            <w:rStyle w:val="Hyperlink"/>
          </w:rPr>
          <w:t>Payment Calculation</w:t>
        </w:r>
        <w:r w:rsidR="005F251A">
          <w:rPr>
            <w:webHidden/>
          </w:rPr>
          <w:tab/>
        </w:r>
        <w:r w:rsidR="005F251A">
          <w:rPr>
            <w:webHidden/>
          </w:rPr>
          <w:fldChar w:fldCharType="begin"/>
        </w:r>
        <w:r w:rsidR="005F251A">
          <w:rPr>
            <w:webHidden/>
          </w:rPr>
          <w:instrText xml:space="preserve"> PAGEREF _Toc395520026 \h </w:instrText>
        </w:r>
        <w:r w:rsidR="005F251A">
          <w:rPr>
            <w:webHidden/>
          </w:rPr>
        </w:r>
        <w:r w:rsidR="005F251A">
          <w:rPr>
            <w:webHidden/>
          </w:rPr>
          <w:fldChar w:fldCharType="separate"/>
        </w:r>
        <w:r w:rsidR="00506556">
          <w:rPr>
            <w:webHidden/>
          </w:rPr>
          <w:t>7</w:t>
        </w:r>
        <w:r w:rsidR="005F251A">
          <w:rPr>
            <w:webHidden/>
          </w:rPr>
          <w:fldChar w:fldCharType="end"/>
        </w:r>
      </w:hyperlink>
    </w:p>
    <w:p w14:paraId="09D247EB" w14:textId="68D7C3DC" w:rsidR="005F251A" w:rsidRPr="00E766B1" w:rsidRDefault="00792A25">
      <w:pPr>
        <w:pStyle w:val="TOC1"/>
        <w:rPr>
          <w:rFonts w:ascii="Calibri" w:hAnsi="Calibri" w:cs="Times New Roman"/>
          <w:b w:val="0"/>
          <w:bCs w:val="0"/>
          <w:sz w:val="22"/>
          <w:szCs w:val="22"/>
        </w:rPr>
      </w:pPr>
      <w:hyperlink w:anchor="_Toc395520027" w:history="1">
        <w:r w:rsidR="005F251A" w:rsidRPr="003E380D">
          <w:rPr>
            <w:rStyle w:val="Hyperlink"/>
          </w:rPr>
          <w:t>403.06</w:t>
        </w:r>
        <w:r w:rsidR="005F251A" w:rsidRPr="00E766B1">
          <w:rPr>
            <w:rFonts w:ascii="Calibri" w:hAnsi="Calibri" w:cs="Times New Roman"/>
            <w:b w:val="0"/>
            <w:bCs w:val="0"/>
            <w:sz w:val="22"/>
            <w:szCs w:val="22"/>
          </w:rPr>
          <w:tab/>
        </w:r>
        <w:r w:rsidR="005F251A" w:rsidRPr="003E380D">
          <w:rPr>
            <w:rStyle w:val="Hyperlink"/>
          </w:rPr>
          <w:t>Resource Criteria</w:t>
        </w:r>
        <w:r w:rsidR="005F251A">
          <w:rPr>
            <w:webHidden/>
          </w:rPr>
          <w:tab/>
        </w:r>
        <w:r w:rsidR="005F251A">
          <w:rPr>
            <w:webHidden/>
          </w:rPr>
          <w:fldChar w:fldCharType="begin"/>
        </w:r>
        <w:r w:rsidR="005F251A">
          <w:rPr>
            <w:webHidden/>
          </w:rPr>
          <w:instrText xml:space="preserve"> PAGEREF _Toc395520027 \h </w:instrText>
        </w:r>
        <w:r w:rsidR="005F251A">
          <w:rPr>
            <w:webHidden/>
          </w:rPr>
        </w:r>
        <w:r w:rsidR="005F251A">
          <w:rPr>
            <w:webHidden/>
          </w:rPr>
          <w:fldChar w:fldCharType="separate"/>
        </w:r>
        <w:r w:rsidR="00506556">
          <w:rPr>
            <w:webHidden/>
          </w:rPr>
          <w:t>7</w:t>
        </w:r>
        <w:r w:rsidR="005F251A">
          <w:rPr>
            <w:webHidden/>
          </w:rPr>
          <w:fldChar w:fldCharType="end"/>
        </w:r>
      </w:hyperlink>
    </w:p>
    <w:p w14:paraId="631DC14F" w14:textId="023526C9" w:rsidR="005F251A" w:rsidRPr="00E766B1" w:rsidRDefault="00792A25">
      <w:pPr>
        <w:pStyle w:val="TOC1"/>
        <w:rPr>
          <w:rFonts w:ascii="Calibri" w:hAnsi="Calibri" w:cs="Times New Roman"/>
          <w:b w:val="0"/>
          <w:bCs w:val="0"/>
          <w:sz w:val="22"/>
          <w:szCs w:val="22"/>
        </w:rPr>
      </w:pPr>
      <w:hyperlink w:anchor="_Toc395520028" w:history="1">
        <w:r w:rsidR="005F251A" w:rsidRPr="003E380D">
          <w:rPr>
            <w:rStyle w:val="Hyperlink"/>
          </w:rPr>
          <w:t>403.07</w:t>
        </w:r>
        <w:r w:rsidR="005F251A" w:rsidRPr="00E766B1">
          <w:rPr>
            <w:rFonts w:ascii="Calibri" w:hAnsi="Calibri" w:cs="Times New Roman"/>
            <w:b w:val="0"/>
            <w:bCs w:val="0"/>
            <w:sz w:val="22"/>
            <w:szCs w:val="22"/>
          </w:rPr>
          <w:tab/>
        </w:r>
        <w:r w:rsidR="005F251A" w:rsidRPr="003E380D">
          <w:rPr>
            <w:rStyle w:val="Hyperlink"/>
          </w:rPr>
          <w:t>Accrual Rights</w:t>
        </w:r>
        <w:r w:rsidR="005F251A">
          <w:rPr>
            <w:webHidden/>
          </w:rPr>
          <w:tab/>
        </w:r>
        <w:r w:rsidR="005F251A">
          <w:rPr>
            <w:webHidden/>
          </w:rPr>
          <w:fldChar w:fldCharType="begin"/>
        </w:r>
        <w:r w:rsidR="005F251A">
          <w:rPr>
            <w:webHidden/>
          </w:rPr>
          <w:instrText xml:space="preserve"> PAGEREF _Toc395520028 \h </w:instrText>
        </w:r>
        <w:r w:rsidR="005F251A">
          <w:rPr>
            <w:webHidden/>
          </w:rPr>
        </w:r>
        <w:r w:rsidR="005F251A">
          <w:rPr>
            <w:webHidden/>
          </w:rPr>
          <w:fldChar w:fldCharType="separate"/>
        </w:r>
        <w:r w:rsidR="00506556">
          <w:rPr>
            <w:webHidden/>
          </w:rPr>
          <w:t>8</w:t>
        </w:r>
        <w:r w:rsidR="005F251A">
          <w:rPr>
            <w:webHidden/>
          </w:rPr>
          <w:fldChar w:fldCharType="end"/>
        </w:r>
      </w:hyperlink>
    </w:p>
    <w:p w14:paraId="078DE3B9" w14:textId="55276FA1" w:rsidR="005F251A" w:rsidRPr="00E766B1" w:rsidRDefault="00792A25">
      <w:pPr>
        <w:pStyle w:val="TOC1"/>
        <w:rPr>
          <w:rFonts w:ascii="Calibri" w:hAnsi="Calibri" w:cs="Times New Roman"/>
          <w:b w:val="0"/>
          <w:bCs w:val="0"/>
          <w:sz w:val="22"/>
          <w:szCs w:val="22"/>
        </w:rPr>
      </w:pPr>
      <w:hyperlink w:anchor="_Toc395520029" w:history="1">
        <w:r w:rsidR="005F251A" w:rsidRPr="003E380D">
          <w:rPr>
            <w:rStyle w:val="Hyperlink"/>
          </w:rPr>
          <w:t>403.08</w:t>
        </w:r>
        <w:r w:rsidR="005F251A" w:rsidRPr="00E766B1">
          <w:rPr>
            <w:rFonts w:ascii="Calibri" w:hAnsi="Calibri" w:cs="Times New Roman"/>
            <w:b w:val="0"/>
            <w:bCs w:val="0"/>
            <w:sz w:val="22"/>
            <w:szCs w:val="22"/>
          </w:rPr>
          <w:tab/>
        </w:r>
        <w:r w:rsidR="005F251A" w:rsidRPr="003E380D">
          <w:rPr>
            <w:rStyle w:val="Hyperlink"/>
          </w:rPr>
          <w:t>Bed Hold – Medical Absence</w:t>
        </w:r>
        <w:r w:rsidR="005F251A">
          <w:rPr>
            <w:webHidden/>
          </w:rPr>
          <w:tab/>
        </w:r>
        <w:r w:rsidR="005F251A">
          <w:rPr>
            <w:webHidden/>
          </w:rPr>
          <w:fldChar w:fldCharType="begin"/>
        </w:r>
        <w:r w:rsidR="005F251A">
          <w:rPr>
            <w:webHidden/>
          </w:rPr>
          <w:instrText xml:space="preserve"> PAGEREF _Toc395520029 \h </w:instrText>
        </w:r>
        <w:r w:rsidR="005F251A">
          <w:rPr>
            <w:webHidden/>
          </w:rPr>
        </w:r>
        <w:r w:rsidR="005F251A">
          <w:rPr>
            <w:webHidden/>
          </w:rPr>
          <w:fldChar w:fldCharType="separate"/>
        </w:r>
        <w:r w:rsidR="00506556">
          <w:rPr>
            <w:webHidden/>
          </w:rPr>
          <w:t>8</w:t>
        </w:r>
        <w:r w:rsidR="005F251A">
          <w:rPr>
            <w:webHidden/>
          </w:rPr>
          <w:fldChar w:fldCharType="end"/>
        </w:r>
      </w:hyperlink>
    </w:p>
    <w:p w14:paraId="6965D286" w14:textId="3C128C7E" w:rsidR="005F251A" w:rsidRPr="00E766B1" w:rsidRDefault="00792A25">
      <w:pPr>
        <w:pStyle w:val="TOC2"/>
        <w:tabs>
          <w:tab w:val="left" w:pos="2160"/>
        </w:tabs>
        <w:rPr>
          <w:rFonts w:ascii="Calibri" w:hAnsi="Calibri" w:cs="Times New Roman"/>
          <w:sz w:val="22"/>
          <w:szCs w:val="22"/>
        </w:rPr>
      </w:pPr>
      <w:hyperlink w:anchor="_Toc395520030" w:history="1">
        <w:r w:rsidR="005F251A" w:rsidRPr="003E380D">
          <w:rPr>
            <w:rStyle w:val="Hyperlink"/>
          </w:rPr>
          <w:t>403.08.01</w:t>
        </w:r>
        <w:r w:rsidR="005F251A" w:rsidRPr="00E766B1">
          <w:rPr>
            <w:rFonts w:ascii="Calibri" w:hAnsi="Calibri" w:cs="Times New Roman"/>
            <w:sz w:val="22"/>
            <w:szCs w:val="22"/>
          </w:rPr>
          <w:tab/>
        </w:r>
        <w:r w:rsidR="005F251A" w:rsidRPr="003E380D">
          <w:rPr>
            <w:rStyle w:val="Hyperlink"/>
          </w:rPr>
          <w:t>Bed Hold Requirements</w:t>
        </w:r>
        <w:r w:rsidR="005F251A">
          <w:rPr>
            <w:webHidden/>
          </w:rPr>
          <w:tab/>
        </w:r>
        <w:r w:rsidR="005F251A">
          <w:rPr>
            <w:webHidden/>
          </w:rPr>
          <w:fldChar w:fldCharType="begin"/>
        </w:r>
        <w:r w:rsidR="005F251A">
          <w:rPr>
            <w:webHidden/>
          </w:rPr>
          <w:instrText xml:space="preserve"> PAGEREF _Toc395520030 \h </w:instrText>
        </w:r>
        <w:r w:rsidR="005F251A">
          <w:rPr>
            <w:webHidden/>
          </w:rPr>
        </w:r>
        <w:r w:rsidR="005F251A">
          <w:rPr>
            <w:webHidden/>
          </w:rPr>
          <w:fldChar w:fldCharType="separate"/>
        </w:r>
        <w:r w:rsidR="00506556">
          <w:rPr>
            <w:webHidden/>
          </w:rPr>
          <w:t>8</w:t>
        </w:r>
        <w:r w:rsidR="005F251A">
          <w:rPr>
            <w:webHidden/>
          </w:rPr>
          <w:fldChar w:fldCharType="end"/>
        </w:r>
      </w:hyperlink>
    </w:p>
    <w:p w14:paraId="024A3FDE" w14:textId="0979D0B1" w:rsidR="005F251A" w:rsidRPr="00E766B1" w:rsidRDefault="00792A25">
      <w:pPr>
        <w:pStyle w:val="TOC2"/>
        <w:tabs>
          <w:tab w:val="left" w:pos="2160"/>
        </w:tabs>
        <w:rPr>
          <w:rFonts w:ascii="Calibri" w:hAnsi="Calibri" w:cs="Times New Roman"/>
          <w:sz w:val="22"/>
          <w:szCs w:val="22"/>
        </w:rPr>
      </w:pPr>
      <w:hyperlink w:anchor="_Toc395520031" w:history="1">
        <w:r w:rsidR="005F251A" w:rsidRPr="003E380D">
          <w:rPr>
            <w:rStyle w:val="Hyperlink"/>
          </w:rPr>
          <w:t>403.08.02</w:t>
        </w:r>
        <w:r w:rsidR="005F251A" w:rsidRPr="00E766B1">
          <w:rPr>
            <w:rFonts w:ascii="Calibri" w:hAnsi="Calibri" w:cs="Times New Roman"/>
            <w:sz w:val="22"/>
            <w:szCs w:val="22"/>
          </w:rPr>
          <w:tab/>
        </w:r>
        <w:r w:rsidR="005F251A" w:rsidRPr="003E380D">
          <w:rPr>
            <w:rStyle w:val="Hyperlink"/>
          </w:rPr>
          <w:t>Failure to Meet 30 Consecutive Calendar Days Requirement</w:t>
        </w:r>
        <w:r w:rsidR="005F251A">
          <w:rPr>
            <w:webHidden/>
          </w:rPr>
          <w:tab/>
        </w:r>
        <w:r w:rsidR="005F251A">
          <w:rPr>
            <w:webHidden/>
          </w:rPr>
          <w:fldChar w:fldCharType="begin"/>
        </w:r>
        <w:r w:rsidR="005F251A">
          <w:rPr>
            <w:webHidden/>
          </w:rPr>
          <w:instrText xml:space="preserve"> PAGEREF _Toc395520031 \h </w:instrText>
        </w:r>
        <w:r w:rsidR="005F251A">
          <w:rPr>
            <w:webHidden/>
          </w:rPr>
        </w:r>
        <w:r w:rsidR="005F251A">
          <w:rPr>
            <w:webHidden/>
          </w:rPr>
          <w:fldChar w:fldCharType="separate"/>
        </w:r>
        <w:r w:rsidR="00506556">
          <w:rPr>
            <w:webHidden/>
          </w:rPr>
          <w:t>9</w:t>
        </w:r>
        <w:r w:rsidR="005F251A">
          <w:rPr>
            <w:webHidden/>
          </w:rPr>
          <w:fldChar w:fldCharType="end"/>
        </w:r>
      </w:hyperlink>
    </w:p>
    <w:p w14:paraId="7580CB50" w14:textId="078540E5" w:rsidR="005F251A" w:rsidRPr="00E766B1" w:rsidRDefault="00792A25">
      <w:pPr>
        <w:pStyle w:val="TOC1"/>
        <w:rPr>
          <w:rFonts w:ascii="Calibri" w:hAnsi="Calibri" w:cs="Times New Roman"/>
          <w:b w:val="0"/>
          <w:bCs w:val="0"/>
          <w:sz w:val="22"/>
          <w:szCs w:val="22"/>
        </w:rPr>
      </w:pPr>
      <w:hyperlink w:anchor="_Toc395520032" w:history="1">
        <w:r w:rsidR="005F251A" w:rsidRPr="003E380D">
          <w:rPr>
            <w:rStyle w:val="Hyperlink"/>
          </w:rPr>
          <w:t>403.09</w:t>
        </w:r>
        <w:r w:rsidR="005F251A" w:rsidRPr="00E766B1">
          <w:rPr>
            <w:rFonts w:ascii="Calibri" w:hAnsi="Calibri" w:cs="Times New Roman"/>
            <w:b w:val="0"/>
            <w:bCs w:val="0"/>
            <w:sz w:val="22"/>
            <w:szCs w:val="22"/>
          </w:rPr>
          <w:tab/>
        </w:r>
        <w:r w:rsidR="005F251A" w:rsidRPr="003E380D">
          <w:rPr>
            <w:rStyle w:val="Hyperlink"/>
          </w:rPr>
          <w:t>Continued Eligibility</w:t>
        </w:r>
        <w:r w:rsidR="005F251A">
          <w:rPr>
            <w:webHidden/>
          </w:rPr>
          <w:tab/>
        </w:r>
        <w:r w:rsidR="005F251A">
          <w:rPr>
            <w:webHidden/>
          </w:rPr>
          <w:fldChar w:fldCharType="begin"/>
        </w:r>
        <w:r w:rsidR="005F251A">
          <w:rPr>
            <w:webHidden/>
          </w:rPr>
          <w:instrText xml:space="preserve"> PAGEREF _Toc395520032 \h </w:instrText>
        </w:r>
        <w:r w:rsidR="005F251A">
          <w:rPr>
            <w:webHidden/>
          </w:rPr>
        </w:r>
        <w:r w:rsidR="005F251A">
          <w:rPr>
            <w:webHidden/>
          </w:rPr>
          <w:fldChar w:fldCharType="separate"/>
        </w:r>
        <w:r w:rsidR="00506556">
          <w:rPr>
            <w:webHidden/>
          </w:rPr>
          <w:t>9</w:t>
        </w:r>
        <w:r w:rsidR="005F251A">
          <w:rPr>
            <w:webHidden/>
          </w:rPr>
          <w:fldChar w:fldCharType="end"/>
        </w:r>
      </w:hyperlink>
    </w:p>
    <w:p w14:paraId="6904A796" w14:textId="350111E4" w:rsidR="005F251A" w:rsidRPr="00E766B1" w:rsidRDefault="00792A25">
      <w:pPr>
        <w:pStyle w:val="TOC2"/>
        <w:tabs>
          <w:tab w:val="left" w:pos="2160"/>
        </w:tabs>
        <w:rPr>
          <w:rFonts w:ascii="Calibri" w:hAnsi="Calibri" w:cs="Times New Roman"/>
          <w:sz w:val="22"/>
          <w:szCs w:val="22"/>
        </w:rPr>
      </w:pPr>
      <w:hyperlink w:anchor="_Toc395520033" w:history="1">
        <w:r w:rsidR="005F251A" w:rsidRPr="003E380D">
          <w:rPr>
            <w:rStyle w:val="Hyperlink"/>
          </w:rPr>
          <w:t>403.09.01</w:t>
        </w:r>
        <w:r w:rsidR="005F251A" w:rsidRPr="00E766B1">
          <w:rPr>
            <w:rFonts w:ascii="Calibri" w:hAnsi="Calibri" w:cs="Times New Roman"/>
            <w:sz w:val="22"/>
            <w:szCs w:val="22"/>
          </w:rPr>
          <w:tab/>
        </w:r>
        <w:r w:rsidR="005F251A" w:rsidRPr="003E380D">
          <w:rPr>
            <w:rStyle w:val="Hyperlink"/>
          </w:rPr>
          <w:t>Review</w:t>
        </w:r>
        <w:r w:rsidR="005F251A">
          <w:rPr>
            <w:webHidden/>
          </w:rPr>
          <w:tab/>
        </w:r>
        <w:r w:rsidR="005F251A">
          <w:rPr>
            <w:webHidden/>
          </w:rPr>
          <w:fldChar w:fldCharType="begin"/>
        </w:r>
        <w:r w:rsidR="005F251A">
          <w:rPr>
            <w:webHidden/>
          </w:rPr>
          <w:instrText xml:space="preserve"> PAGEREF _Toc395520033 \h </w:instrText>
        </w:r>
        <w:r w:rsidR="005F251A">
          <w:rPr>
            <w:webHidden/>
          </w:rPr>
        </w:r>
        <w:r w:rsidR="005F251A">
          <w:rPr>
            <w:webHidden/>
          </w:rPr>
          <w:fldChar w:fldCharType="separate"/>
        </w:r>
        <w:r w:rsidR="00506556">
          <w:rPr>
            <w:webHidden/>
          </w:rPr>
          <w:t>9</w:t>
        </w:r>
        <w:r w:rsidR="005F251A">
          <w:rPr>
            <w:webHidden/>
          </w:rPr>
          <w:fldChar w:fldCharType="end"/>
        </w:r>
      </w:hyperlink>
    </w:p>
    <w:p w14:paraId="729E0912" w14:textId="2D563206" w:rsidR="005F251A" w:rsidRPr="00E766B1" w:rsidRDefault="00792A25">
      <w:pPr>
        <w:pStyle w:val="TOC2"/>
        <w:tabs>
          <w:tab w:val="left" w:pos="2160"/>
        </w:tabs>
        <w:rPr>
          <w:rFonts w:ascii="Calibri" w:hAnsi="Calibri" w:cs="Times New Roman"/>
          <w:sz w:val="22"/>
          <w:szCs w:val="22"/>
        </w:rPr>
      </w:pPr>
      <w:hyperlink w:anchor="_Toc395520034" w:history="1">
        <w:r w:rsidR="005F251A" w:rsidRPr="003E380D">
          <w:rPr>
            <w:rStyle w:val="Hyperlink"/>
          </w:rPr>
          <w:t>403.09.02</w:t>
        </w:r>
        <w:r w:rsidR="005F251A" w:rsidRPr="00E766B1">
          <w:rPr>
            <w:rFonts w:ascii="Calibri" w:hAnsi="Calibri" w:cs="Times New Roman"/>
            <w:sz w:val="22"/>
            <w:szCs w:val="22"/>
          </w:rPr>
          <w:tab/>
        </w:r>
        <w:r w:rsidR="005F251A" w:rsidRPr="003E380D">
          <w:rPr>
            <w:rStyle w:val="Hyperlink"/>
          </w:rPr>
          <w:t>Changes</w:t>
        </w:r>
        <w:r w:rsidR="005F251A">
          <w:rPr>
            <w:webHidden/>
          </w:rPr>
          <w:tab/>
        </w:r>
        <w:r w:rsidR="005F251A">
          <w:rPr>
            <w:webHidden/>
          </w:rPr>
          <w:fldChar w:fldCharType="begin"/>
        </w:r>
        <w:r w:rsidR="005F251A">
          <w:rPr>
            <w:webHidden/>
          </w:rPr>
          <w:instrText xml:space="preserve"> PAGEREF _Toc395520034 \h </w:instrText>
        </w:r>
        <w:r w:rsidR="005F251A">
          <w:rPr>
            <w:webHidden/>
          </w:rPr>
        </w:r>
        <w:r w:rsidR="005F251A">
          <w:rPr>
            <w:webHidden/>
          </w:rPr>
          <w:fldChar w:fldCharType="separate"/>
        </w:r>
        <w:r w:rsidR="00506556">
          <w:rPr>
            <w:webHidden/>
          </w:rPr>
          <w:t>10</w:t>
        </w:r>
        <w:r w:rsidR="005F251A">
          <w:rPr>
            <w:webHidden/>
          </w:rPr>
          <w:fldChar w:fldCharType="end"/>
        </w:r>
      </w:hyperlink>
    </w:p>
    <w:p w14:paraId="33CEE0BD" w14:textId="40964921" w:rsidR="005F251A" w:rsidRPr="00E766B1" w:rsidRDefault="00792A25">
      <w:pPr>
        <w:pStyle w:val="TOC1"/>
        <w:rPr>
          <w:rFonts w:ascii="Calibri" w:hAnsi="Calibri" w:cs="Times New Roman"/>
          <w:b w:val="0"/>
          <w:bCs w:val="0"/>
          <w:sz w:val="22"/>
          <w:szCs w:val="22"/>
        </w:rPr>
      </w:pPr>
      <w:hyperlink w:anchor="_Toc395520035" w:history="1">
        <w:r w:rsidR="005F251A" w:rsidRPr="003E380D">
          <w:rPr>
            <w:rStyle w:val="Hyperlink"/>
          </w:rPr>
          <w:t>403.10</w:t>
        </w:r>
        <w:r w:rsidR="005F251A" w:rsidRPr="00E766B1">
          <w:rPr>
            <w:rFonts w:ascii="Calibri" w:hAnsi="Calibri" w:cs="Times New Roman"/>
            <w:b w:val="0"/>
            <w:bCs w:val="0"/>
            <w:sz w:val="22"/>
            <w:szCs w:val="22"/>
          </w:rPr>
          <w:tab/>
        </w:r>
        <w:r w:rsidR="005F251A" w:rsidRPr="003E380D">
          <w:rPr>
            <w:rStyle w:val="Hyperlink"/>
          </w:rPr>
          <w:t>Community Residential Care Facilities (CRCF) and Home and Community Based Services (HCBS)</w:t>
        </w:r>
        <w:r w:rsidR="005F251A">
          <w:rPr>
            <w:webHidden/>
          </w:rPr>
          <w:tab/>
        </w:r>
        <w:r w:rsidR="005F251A">
          <w:rPr>
            <w:webHidden/>
          </w:rPr>
          <w:fldChar w:fldCharType="begin"/>
        </w:r>
        <w:r w:rsidR="005F251A">
          <w:rPr>
            <w:webHidden/>
          </w:rPr>
          <w:instrText xml:space="preserve"> PAGEREF _Toc395520035 \h </w:instrText>
        </w:r>
        <w:r w:rsidR="005F251A">
          <w:rPr>
            <w:webHidden/>
          </w:rPr>
        </w:r>
        <w:r w:rsidR="005F251A">
          <w:rPr>
            <w:webHidden/>
          </w:rPr>
          <w:fldChar w:fldCharType="separate"/>
        </w:r>
        <w:r w:rsidR="00506556">
          <w:rPr>
            <w:webHidden/>
          </w:rPr>
          <w:t>10</w:t>
        </w:r>
        <w:r w:rsidR="005F251A">
          <w:rPr>
            <w:webHidden/>
          </w:rPr>
          <w:fldChar w:fldCharType="end"/>
        </w:r>
      </w:hyperlink>
    </w:p>
    <w:p w14:paraId="22908D67" w14:textId="05F037D6" w:rsidR="005F251A" w:rsidRPr="00E766B1" w:rsidRDefault="00792A25">
      <w:pPr>
        <w:pStyle w:val="TOC1"/>
        <w:rPr>
          <w:rFonts w:ascii="Calibri" w:hAnsi="Calibri" w:cs="Times New Roman"/>
          <w:b w:val="0"/>
          <w:bCs w:val="0"/>
          <w:sz w:val="22"/>
          <w:szCs w:val="22"/>
        </w:rPr>
      </w:pPr>
      <w:hyperlink w:anchor="_Toc395520036" w:history="1">
        <w:r w:rsidR="005F251A" w:rsidRPr="003E380D">
          <w:rPr>
            <w:rStyle w:val="Hyperlink"/>
          </w:rPr>
          <w:t>403.11</w:t>
        </w:r>
        <w:r w:rsidR="005F251A" w:rsidRPr="00E766B1">
          <w:rPr>
            <w:rFonts w:ascii="Calibri" w:hAnsi="Calibri" w:cs="Times New Roman"/>
            <w:b w:val="0"/>
            <w:bCs w:val="0"/>
            <w:sz w:val="22"/>
            <w:szCs w:val="22"/>
          </w:rPr>
          <w:tab/>
        </w:r>
        <w:r w:rsidR="005F251A" w:rsidRPr="003E380D">
          <w:rPr>
            <w:rStyle w:val="Hyperlink"/>
          </w:rPr>
          <w:t>Case Processing</w:t>
        </w:r>
        <w:r w:rsidR="005F251A">
          <w:rPr>
            <w:webHidden/>
          </w:rPr>
          <w:tab/>
        </w:r>
        <w:r w:rsidR="005F251A">
          <w:rPr>
            <w:webHidden/>
          </w:rPr>
          <w:fldChar w:fldCharType="begin"/>
        </w:r>
        <w:r w:rsidR="005F251A">
          <w:rPr>
            <w:webHidden/>
          </w:rPr>
          <w:instrText xml:space="preserve"> PAGEREF _Toc395520036 \h </w:instrText>
        </w:r>
        <w:r w:rsidR="005F251A">
          <w:rPr>
            <w:webHidden/>
          </w:rPr>
        </w:r>
        <w:r w:rsidR="005F251A">
          <w:rPr>
            <w:webHidden/>
          </w:rPr>
          <w:fldChar w:fldCharType="separate"/>
        </w:r>
        <w:r w:rsidR="00506556">
          <w:rPr>
            <w:webHidden/>
          </w:rPr>
          <w:t>10</w:t>
        </w:r>
        <w:r w:rsidR="005F251A">
          <w:rPr>
            <w:webHidden/>
          </w:rPr>
          <w:fldChar w:fldCharType="end"/>
        </w:r>
      </w:hyperlink>
    </w:p>
    <w:p w14:paraId="1E8D5A9F" w14:textId="77777777" w:rsidR="00A8297F" w:rsidRDefault="00A8297F">
      <w:pPr>
        <w:pStyle w:val="BodyText"/>
      </w:pPr>
      <w:r>
        <w:fldChar w:fldCharType="end"/>
      </w:r>
    </w:p>
    <w:p w14:paraId="2FDA5410" w14:textId="77777777" w:rsidR="00A8297F" w:rsidRDefault="00A8297F">
      <w:pPr>
        <w:pStyle w:val="ManualHeading1"/>
      </w:pPr>
      <w:r>
        <w:br w:type="page"/>
      </w:r>
      <w:bookmarkStart w:id="1" w:name="_Toc395520016"/>
      <w:r>
        <w:lastRenderedPageBreak/>
        <w:t>403.01</w:t>
      </w:r>
      <w:r>
        <w:tab/>
        <w:t>Introduction</w:t>
      </w:r>
      <w:bookmarkEnd w:id="1"/>
    </w:p>
    <w:p w14:paraId="65D7BC88" w14:textId="77777777" w:rsidR="00A8297F" w:rsidRPr="00A97CE5" w:rsidRDefault="00A97CE5" w:rsidP="00A97CE5">
      <w:pPr>
        <w:pStyle w:val="BodyText2"/>
        <w:jc w:val="right"/>
        <w:rPr>
          <w:b w:val="0"/>
          <w:bCs w:val="0"/>
          <w:sz w:val="16"/>
        </w:rPr>
      </w:pPr>
      <w:r w:rsidRPr="00A97CE5">
        <w:rPr>
          <w:b w:val="0"/>
          <w:bCs w:val="0"/>
          <w:sz w:val="16"/>
        </w:rPr>
        <w:t>(Eff. 10/01/05)</w:t>
      </w:r>
    </w:p>
    <w:p w14:paraId="20689BA1" w14:textId="77777777" w:rsidR="00A8297F" w:rsidRDefault="00A8297F">
      <w:pPr>
        <w:pStyle w:val="BodyText2"/>
        <w:rPr>
          <w:b w:val="0"/>
          <w:bCs w:val="0"/>
        </w:rPr>
      </w:pPr>
      <w:r>
        <w:rPr>
          <w:b w:val="0"/>
          <w:bCs w:val="0"/>
        </w:rPr>
        <w:t>The</w:t>
      </w:r>
      <w:r w:rsidR="0066183B">
        <w:rPr>
          <w:b w:val="0"/>
          <w:bCs w:val="0"/>
        </w:rPr>
        <w:t xml:space="preserve"> </w:t>
      </w:r>
      <w:r>
        <w:rPr>
          <w:b w:val="0"/>
          <w:bCs w:val="0"/>
        </w:rPr>
        <w:t>Optional</w:t>
      </w:r>
      <w:r w:rsidR="0066183B">
        <w:rPr>
          <w:b w:val="0"/>
          <w:bCs w:val="0"/>
        </w:rPr>
        <w:t xml:space="preserve"> </w:t>
      </w:r>
      <w:r>
        <w:rPr>
          <w:b w:val="0"/>
          <w:bCs w:val="0"/>
        </w:rPr>
        <w:t>State</w:t>
      </w:r>
      <w:r w:rsidR="0066183B">
        <w:rPr>
          <w:b w:val="0"/>
          <w:bCs w:val="0"/>
        </w:rPr>
        <w:t xml:space="preserve"> </w:t>
      </w:r>
      <w:r>
        <w:rPr>
          <w:b w:val="0"/>
          <w:bCs w:val="0"/>
        </w:rPr>
        <w:t>Supplementation</w:t>
      </w:r>
      <w:r w:rsidR="0066183B">
        <w:rPr>
          <w:b w:val="0"/>
          <w:bCs w:val="0"/>
        </w:rPr>
        <w:t xml:space="preserve"> </w:t>
      </w:r>
      <w:r>
        <w:rPr>
          <w:b w:val="0"/>
          <w:bCs w:val="0"/>
        </w:rPr>
        <w:t>(OSS)</w:t>
      </w:r>
      <w:r w:rsidR="0066183B">
        <w:rPr>
          <w:b w:val="0"/>
          <w:bCs w:val="0"/>
        </w:rPr>
        <w:t xml:space="preserve"> </w:t>
      </w:r>
      <w:r>
        <w:rPr>
          <w:b w:val="0"/>
          <w:bCs w:val="0"/>
        </w:rPr>
        <w:t>program</w:t>
      </w:r>
      <w:r w:rsidR="0066183B">
        <w:rPr>
          <w:b w:val="0"/>
          <w:bCs w:val="0"/>
        </w:rPr>
        <w:t xml:space="preserve"> </w:t>
      </w:r>
      <w:r>
        <w:rPr>
          <w:b w:val="0"/>
          <w:bCs w:val="0"/>
        </w:rPr>
        <w:t>(</w:t>
      </w:r>
      <w:smartTag w:uri="urn:schemas-microsoft-com:office:smarttags" w:element="place">
        <w:smartTag w:uri="urn:schemas-microsoft-com:office:smarttags" w:element="City">
          <w:r>
            <w:rPr>
              <w:b w:val="0"/>
              <w:bCs w:val="0"/>
            </w:rPr>
            <w:t>OSS</w:t>
          </w:r>
        </w:smartTag>
      </w:smartTag>
      <w:r>
        <w:rPr>
          <w:b w:val="0"/>
          <w:bCs w:val="0"/>
        </w:rPr>
        <w:t>)</w:t>
      </w:r>
      <w:r w:rsidR="0066183B">
        <w:rPr>
          <w:b w:val="0"/>
          <w:bCs w:val="0"/>
        </w:rPr>
        <w:t xml:space="preserve"> </w:t>
      </w:r>
      <w:r>
        <w:rPr>
          <w:b w:val="0"/>
          <w:bCs w:val="0"/>
        </w:rPr>
        <w:t>assists</w:t>
      </w:r>
      <w:r w:rsidR="0066183B">
        <w:rPr>
          <w:b w:val="0"/>
          <w:bCs w:val="0"/>
        </w:rPr>
        <w:t xml:space="preserve"> </w:t>
      </w:r>
      <w:r>
        <w:rPr>
          <w:b w:val="0"/>
          <w:bCs w:val="0"/>
        </w:rPr>
        <w:t>certain</w:t>
      </w:r>
      <w:r w:rsidR="0066183B">
        <w:rPr>
          <w:b w:val="0"/>
          <w:bCs w:val="0"/>
        </w:rPr>
        <w:t xml:space="preserve"> </w:t>
      </w:r>
      <w:r>
        <w:rPr>
          <w:b w:val="0"/>
          <w:bCs w:val="0"/>
        </w:rPr>
        <w:t>individuals</w:t>
      </w:r>
      <w:r w:rsidR="0066183B">
        <w:rPr>
          <w:b w:val="0"/>
          <w:bCs w:val="0"/>
        </w:rPr>
        <w:t xml:space="preserve"> </w:t>
      </w:r>
      <w:r>
        <w:rPr>
          <w:b w:val="0"/>
          <w:bCs w:val="0"/>
        </w:rPr>
        <w:t>who</w:t>
      </w:r>
      <w:r w:rsidR="0066183B">
        <w:rPr>
          <w:b w:val="0"/>
          <w:bCs w:val="0"/>
        </w:rPr>
        <w:t xml:space="preserve"> </w:t>
      </w:r>
      <w:r>
        <w:rPr>
          <w:b w:val="0"/>
          <w:bCs w:val="0"/>
        </w:rPr>
        <w:t>reside</w:t>
      </w:r>
      <w:r w:rsidR="0066183B">
        <w:rPr>
          <w:b w:val="0"/>
          <w:bCs w:val="0"/>
        </w:rPr>
        <w:t xml:space="preserve"> </w:t>
      </w:r>
      <w:r>
        <w:rPr>
          <w:b w:val="0"/>
          <w:bCs w:val="0"/>
        </w:rPr>
        <w:t>in</w:t>
      </w:r>
      <w:r w:rsidR="0066183B">
        <w:rPr>
          <w:b w:val="0"/>
          <w:bCs w:val="0"/>
        </w:rPr>
        <w:t xml:space="preserve"> </w:t>
      </w:r>
      <w:r>
        <w:rPr>
          <w:b w:val="0"/>
          <w:bCs w:val="0"/>
        </w:rPr>
        <w:t>a</w:t>
      </w:r>
      <w:r w:rsidR="0066183B">
        <w:rPr>
          <w:b w:val="0"/>
          <w:bCs w:val="0"/>
        </w:rPr>
        <w:t xml:space="preserve"> </w:t>
      </w:r>
      <w:r>
        <w:rPr>
          <w:b w:val="0"/>
          <w:bCs w:val="0"/>
        </w:rPr>
        <w:t>Community</w:t>
      </w:r>
      <w:r w:rsidR="0066183B">
        <w:rPr>
          <w:b w:val="0"/>
          <w:bCs w:val="0"/>
        </w:rPr>
        <w:t xml:space="preserve"> </w:t>
      </w:r>
      <w:r>
        <w:rPr>
          <w:b w:val="0"/>
          <w:bCs w:val="0"/>
        </w:rPr>
        <w:t>Residential</w:t>
      </w:r>
      <w:r w:rsidR="0066183B">
        <w:rPr>
          <w:b w:val="0"/>
          <w:bCs w:val="0"/>
        </w:rPr>
        <w:t xml:space="preserve"> </w:t>
      </w:r>
      <w:r>
        <w:rPr>
          <w:b w:val="0"/>
          <w:bCs w:val="0"/>
        </w:rPr>
        <w:t>Care</w:t>
      </w:r>
      <w:r w:rsidR="0066183B">
        <w:rPr>
          <w:b w:val="0"/>
          <w:bCs w:val="0"/>
        </w:rPr>
        <w:t xml:space="preserve"> </w:t>
      </w:r>
      <w:r>
        <w:rPr>
          <w:b w:val="0"/>
          <w:bCs w:val="0"/>
        </w:rPr>
        <w:t>Facility</w:t>
      </w:r>
      <w:r w:rsidR="0066183B">
        <w:rPr>
          <w:b w:val="0"/>
          <w:bCs w:val="0"/>
        </w:rPr>
        <w:t xml:space="preserve"> </w:t>
      </w:r>
      <w:r>
        <w:rPr>
          <w:b w:val="0"/>
          <w:bCs w:val="0"/>
        </w:rPr>
        <w:t>(CRCF)</w:t>
      </w:r>
      <w:r w:rsidR="0066183B">
        <w:rPr>
          <w:b w:val="0"/>
          <w:bCs w:val="0"/>
        </w:rPr>
        <w:t xml:space="preserve"> </w:t>
      </w:r>
      <w:r>
        <w:rPr>
          <w:b w:val="0"/>
          <w:bCs w:val="0"/>
        </w:rPr>
        <w:t>licensed</w:t>
      </w:r>
      <w:r w:rsidR="0066183B">
        <w:rPr>
          <w:b w:val="0"/>
          <w:bCs w:val="0"/>
        </w:rPr>
        <w:t xml:space="preserve"> </w:t>
      </w:r>
      <w:r>
        <w:rPr>
          <w:b w:val="0"/>
          <w:bCs w:val="0"/>
        </w:rPr>
        <w:t>by</w:t>
      </w:r>
      <w:r w:rsidR="0066183B">
        <w:rPr>
          <w:b w:val="0"/>
          <w:bCs w:val="0"/>
        </w:rPr>
        <w:t xml:space="preserve"> </w:t>
      </w:r>
      <w:r>
        <w:rPr>
          <w:b w:val="0"/>
          <w:bCs w:val="0"/>
        </w:rPr>
        <w:t>the</w:t>
      </w:r>
      <w:r w:rsidR="0066183B">
        <w:rPr>
          <w:b w:val="0"/>
          <w:bCs w:val="0"/>
        </w:rPr>
        <w:t xml:space="preserve"> </w:t>
      </w:r>
      <w:r>
        <w:rPr>
          <w:b w:val="0"/>
          <w:bCs w:val="0"/>
        </w:rPr>
        <w:t>Department</w:t>
      </w:r>
      <w:r w:rsidR="0066183B">
        <w:rPr>
          <w:b w:val="0"/>
          <w:bCs w:val="0"/>
        </w:rPr>
        <w:t xml:space="preserve"> </w:t>
      </w:r>
      <w:r>
        <w:rPr>
          <w:b w:val="0"/>
          <w:bCs w:val="0"/>
        </w:rPr>
        <w:t>of</w:t>
      </w:r>
      <w:r w:rsidR="0066183B">
        <w:rPr>
          <w:b w:val="0"/>
          <w:bCs w:val="0"/>
        </w:rPr>
        <w:t xml:space="preserve"> </w:t>
      </w:r>
      <w:r>
        <w:rPr>
          <w:b w:val="0"/>
          <w:bCs w:val="0"/>
        </w:rPr>
        <w:t>Health</w:t>
      </w:r>
      <w:r w:rsidR="0066183B">
        <w:rPr>
          <w:b w:val="0"/>
          <w:bCs w:val="0"/>
        </w:rPr>
        <w:t xml:space="preserve"> </w:t>
      </w:r>
      <w:r>
        <w:rPr>
          <w:b w:val="0"/>
          <w:bCs w:val="0"/>
        </w:rPr>
        <w:t>and</w:t>
      </w:r>
      <w:r w:rsidR="0066183B">
        <w:rPr>
          <w:b w:val="0"/>
          <w:bCs w:val="0"/>
        </w:rPr>
        <w:t xml:space="preserve"> </w:t>
      </w:r>
      <w:r>
        <w:rPr>
          <w:b w:val="0"/>
          <w:bCs w:val="0"/>
        </w:rPr>
        <w:t>Environmental</w:t>
      </w:r>
      <w:r w:rsidR="0066183B">
        <w:rPr>
          <w:b w:val="0"/>
          <w:bCs w:val="0"/>
        </w:rPr>
        <w:t xml:space="preserve"> </w:t>
      </w:r>
      <w:r>
        <w:rPr>
          <w:b w:val="0"/>
          <w:bCs w:val="0"/>
        </w:rPr>
        <w:t>Control</w:t>
      </w:r>
      <w:r w:rsidR="0066183B">
        <w:rPr>
          <w:b w:val="0"/>
          <w:bCs w:val="0"/>
        </w:rPr>
        <w:t xml:space="preserve"> </w:t>
      </w:r>
      <w:r>
        <w:rPr>
          <w:b w:val="0"/>
          <w:bCs w:val="0"/>
        </w:rPr>
        <w:t>(DHEC).</w:t>
      </w:r>
      <w:r w:rsidR="0066183B">
        <w:rPr>
          <w:b w:val="0"/>
          <w:bCs w:val="0"/>
        </w:rPr>
        <w:t xml:space="preserve"> </w:t>
      </w:r>
      <w:r>
        <w:rPr>
          <w:b w:val="0"/>
          <w:bCs w:val="0"/>
        </w:rPr>
        <w:t>The</w:t>
      </w:r>
      <w:r w:rsidR="0066183B">
        <w:rPr>
          <w:b w:val="0"/>
          <w:bCs w:val="0"/>
        </w:rPr>
        <w:t xml:space="preserve"> </w:t>
      </w:r>
      <w:r>
        <w:rPr>
          <w:b w:val="0"/>
          <w:bCs w:val="0"/>
        </w:rPr>
        <w:t>eligibility</w:t>
      </w:r>
      <w:r w:rsidR="0066183B">
        <w:rPr>
          <w:b w:val="0"/>
          <w:bCs w:val="0"/>
        </w:rPr>
        <w:t xml:space="preserve"> </w:t>
      </w:r>
      <w:r>
        <w:rPr>
          <w:b w:val="0"/>
          <w:bCs w:val="0"/>
        </w:rPr>
        <w:t>determination</w:t>
      </w:r>
      <w:r w:rsidR="0066183B">
        <w:rPr>
          <w:b w:val="0"/>
          <w:bCs w:val="0"/>
        </w:rPr>
        <w:t xml:space="preserve"> </w:t>
      </w:r>
      <w:r>
        <w:rPr>
          <w:b w:val="0"/>
          <w:bCs w:val="0"/>
        </w:rPr>
        <w:t>for</w:t>
      </w:r>
      <w:r w:rsidR="0066183B">
        <w:rPr>
          <w:b w:val="0"/>
          <w:bCs w:val="0"/>
        </w:rPr>
        <w:t xml:space="preserve"> </w:t>
      </w:r>
      <w:r>
        <w:rPr>
          <w:b w:val="0"/>
          <w:bCs w:val="0"/>
        </w:rPr>
        <w:t>this</w:t>
      </w:r>
      <w:r w:rsidR="0066183B">
        <w:rPr>
          <w:b w:val="0"/>
          <w:bCs w:val="0"/>
        </w:rPr>
        <w:t xml:space="preserve"> </w:t>
      </w:r>
      <w:r>
        <w:rPr>
          <w:b w:val="0"/>
          <w:bCs w:val="0"/>
        </w:rPr>
        <w:t>group</w:t>
      </w:r>
      <w:r w:rsidR="0066183B">
        <w:rPr>
          <w:b w:val="0"/>
          <w:bCs w:val="0"/>
        </w:rPr>
        <w:t xml:space="preserve"> </w:t>
      </w:r>
      <w:r>
        <w:rPr>
          <w:b w:val="0"/>
          <w:bCs w:val="0"/>
        </w:rPr>
        <w:t>is</w:t>
      </w:r>
      <w:r w:rsidR="0066183B">
        <w:rPr>
          <w:b w:val="0"/>
          <w:bCs w:val="0"/>
        </w:rPr>
        <w:t xml:space="preserve"> </w:t>
      </w:r>
      <w:r>
        <w:rPr>
          <w:b w:val="0"/>
          <w:bCs w:val="0"/>
        </w:rPr>
        <w:t>based</w:t>
      </w:r>
      <w:r w:rsidR="0066183B">
        <w:rPr>
          <w:b w:val="0"/>
          <w:bCs w:val="0"/>
        </w:rPr>
        <w:t xml:space="preserve"> </w:t>
      </w:r>
      <w:r>
        <w:rPr>
          <w:b w:val="0"/>
          <w:bCs w:val="0"/>
        </w:rPr>
        <w:t>on</w:t>
      </w:r>
      <w:r w:rsidR="0066183B">
        <w:rPr>
          <w:b w:val="0"/>
          <w:bCs w:val="0"/>
        </w:rPr>
        <w:t xml:space="preserve"> </w:t>
      </w:r>
      <w:r>
        <w:rPr>
          <w:b w:val="0"/>
          <w:bCs w:val="0"/>
        </w:rPr>
        <w:t>strict</w:t>
      </w:r>
      <w:r w:rsidR="0066183B">
        <w:rPr>
          <w:b w:val="0"/>
          <w:bCs w:val="0"/>
        </w:rPr>
        <w:t xml:space="preserve"> </w:t>
      </w:r>
      <w:r>
        <w:rPr>
          <w:b w:val="0"/>
          <w:bCs w:val="0"/>
        </w:rPr>
        <w:t>Supplemental</w:t>
      </w:r>
      <w:r w:rsidR="0066183B">
        <w:rPr>
          <w:b w:val="0"/>
          <w:bCs w:val="0"/>
        </w:rPr>
        <w:t xml:space="preserve"> </w:t>
      </w:r>
      <w:r>
        <w:rPr>
          <w:b w:val="0"/>
          <w:bCs w:val="0"/>
        </w:rPr>
        <w:t>Security</w:t>
      </w:r>
      <w:r w:rsidR="0066183B">
        <w:rPr>
          <w:b w:val="0"/>
          <w:bCs w:val="0"/>
        </w:rPr>
        <w:t xml:space="preserve"> </w:t>
      </w:r>
      <w:r>
        <w:rPr>
          <w:b w:val="0"/>
          <w:bCs w:val="0"/>
        </w:rPr>
        <w:t>Income</w:t>
      </w:r>
      <w:r w:rsidR="0066183B">
        <w:rPr>
          <w:b w:val="0"/>
          <w:bCs w:val="0"/>
        </w:rPr>
        <w:t xml:space="preserve"> </w:t>
      </w:r>
      <w:r>
        <w:rPr>
          <w:b w:val="0"/>
          <w:bCs w:val="0"/>
        </w:rPr>
        <w:t>(SSI)</w:t>
      </w:r>
      <w:r w:rsidR="0066183B">
        <w:rPr>
          <w:b w:val="0"/>
          <w:bCs w:val="0"/>
        </w:rPr>
        <w:t xml:space="preserve"> </w:t>
      </w:r>
      <w:r>
        <w:rPr>
          <w:b w:val="0"/>
          <w:bCs w:val="0"/>
        </w:rPr>
        <w:t>criteria.</w:t>
      </w:r>
      <w:r w:rsidR="0066183B">
        <w:rPr>
          <w:b w:val="0"/>
          <w:bCs w:val="0"/>
        </w:rPr>
        <w:t xml:space="preserve"> </w:t>
      </w:r>
    </w:p>
    <w:p w14:paraId="68272A61" w14:textId="77777777" w:rsidR="00A8297F" w:rsidRDefault="00A8297F">
      <w:pPr>
        <w:pStyle w:val="BodyText"/>
      </w:pPr>
    </w:p>
    <w:p w14:paraId="4191C299" w14:textId="77777777" w:rsidR="00A8297F" w:rsidRDefault="00A8297F">
      <w:pPr>
        <w:pStyle w:val="BodyText"/>
        <w:jc w:val="both"/>
      </w:pPr>
      <w:r>
        <w:t>The</w:t>
      </w:r>
      <w:r w:rsidR="0066183B">
        <w:t xml:space="preserve"> </w:t>
      </w:r>
      <w:smartTag w:uri="urn:schemas-microsoft-com:office:smarttags" w:element="place">
        <w:smartTag w:uri="urn:schemas-microsoft-com:office:smarttags" w:element="City">
          <w:r>
            <w:t>OSS</w:t>
          </w:r>
        </w:smartTag>
      </w:smartTag>
      <w:r w:rsidR="0066183B">
        <w:t xml:space="preserve"> </w:t>
      </w:r>
      <w:r>
        <w:t>program</w:t>
      </w:r>
      <w:r w:rsidR="0066183B">
        <w:t xml:space="preserve"> </w:t>
      </w:r>
      <w:r>
        <w:t>provides</w:t>
      </w:r>
      <w:r w:rsidR="0066183B">
        <w:t xml:space="preserve"> </w:t>
      </w:r>
      <w:r>
        <w:t>Medicaid</w:t>
      </w:r>
      <w:r w:rsidR="0066183B">
        <w:t xml:space="preserve"> </w:t>
      </w:r>
      <w:r>
        <w:t>coverage,</w:t>
      </w:r>
      <w:r w:rsidR="0066183B">
        <w:t xml:space="preserve"> </w:t>
      </w:r>
      <w:r>
        <w:t>and</w:t>
      </w:r>
      <w:r w:rsidR="0066183B">
        <w:t xml:space="preserve"> </w:t>
      </w:r>
      <w:r>
        <w:t>it</w:t>
      </w:r>
      <w:r w:rsidR="0066183B">
        <w:t xml:space="preserve"> </w:t>
      </w:r>
      <w:r>
        <w:t>can</w:t>
      </w:r>
      <w:r w:rsidR="0066183B">
        <w:t xml:space="preserve"> </w:t>
      </w:r>
      <w:r>
        <w:t>pay</w:t>
      </w:r>
      <w:r w:rsidR="0066183B">
        <w:t xml:space="preserve"> </w:t>
      </w:r>
      <w:r>
        <w:t>a</w:t>
      </w:r>
      <w:r w:rsidR="0066183B">
        <w:t xml:space="preserve"> </w:t>
      </w:r>
      <w:r>
        <w:t>supplement</w:t>
      </w:r>
      <w:r w:rsidR="0066183B">
        <w:t xml:space="preserve"> </w:t>
      </w:r>
      <w:r>
        <w:t>directly</w:t>
      </w:r>
      <w:r w:rsidR="0066183B">
        <w:t xml:space="preserve"> </w:t>
      </w:r>
      <w:r>
        <w:t>to</w:t>
      </w:r>
      <w:r w:rsidR="0066183B">
        <w:t xml:space="preserve"> </w:t>
      </w:r>
      <w:r>
        <w:t>the</w:t>
      </w:r>
      <w:r w:rsidR="0066183B">
        <w:t xml:space="preserve"> </w:t>
      </w:r>
      <w:r>
        <w:t>CRCF</w:t>
      </w:r>
      <w:r w:rsidR="0066183B">
        <w:t xml:space="preserve"> </w:t>
      </w:r>
      <w:r>
        <w:t>to</w:t>
      </w:r>
      <w:r w:rsidR="0066183B">
        <w:t xml:space="preserve"> </w:t>
      </w:r>
      <w:r>
        <w:t>assist</w:t>
      </w:r>
      <w:r w:rsidR="0066183B">
        <w:t xml:space="preserve"> </w:t>
      </w:r>
      <w:r>
        <w:t>with</w:t>
      </w:r>
      <w:r w:rsidR="0066183B">
        <w:t xml:space="preserve"> </w:t>
      </w:r>
      <w:r>
        <w:t>the</w:t>
      </w:r>
      <w:r w:rsidR="0066183B">
        <w:t xml:space="preserve"> </w:t>
      </w:r>
      <w:r>
        <w:t>cost</w:t>
      </w:r>
      <w:r w:rsidR="0066183B">
        <w:t xml:space="preserve"> </w:t>
      </w:r>
      <w:r>
        <w:t>of</w:t>
      </w:r>
      <w:r w:rsidR="0066183B">
        <w:t xml:space="preserve"> </w:t>
      </w:r>
      <w:r>
        <w:t>living</w:t>
      </w:r>
      <w:r w:rsidR="0066183B">
        <w:t xml:space="preserve"> </w:t>
      </w:r>
      <w:r>
        <w:t>in</w:t>
      </w:r>
      <w:r w:rsidR="0066183B">
        <w:t xml:space="preserve"> </w:t>
      </w:r>
      <w:r>
        <w:t>the</w:t>
      </w:r>
      <w:r w:rsidR="0066183B">
        <w:t xml:space="preserve"> </w:t>
      </w:r>
      <w:r>
        <w:t>facility.</w:t>
      </w:r>
    </w:p>
    <w:p w14:paraId="0FE34EFD" w14:textId="77777777" w:rsidR="00A8297F" w:rsidRDefault="00A8297F"/>
    <w:p w14:paraId="1E59E680" w14:textId="77777777" w:rsidR="00A8297F" w:rsidRDefault="00A8297F">
      <w:pPr>
        <w:pStyle w:val="ManualHeading1"/>
      </w:pPr>
      <w:bookmarkStart w:id="2" w:name="_Toc395520017"/>
      <w:r>
        <w:t>403.02</w:t>
      </w:r>
      <w:r>
        <w:tab/>
        <w:t>Categorical</w:t>
      </w:r>
      <w:r w:rsidR="0066183B">
        <w:t xml:space="preserve"> </w:t>
      </w:r>
      <w:r>
        <w:t>Eligibility</w:t>
      </w:r>
      <w:bookmarkEnd w:id="2"/>
    </w:p>
    <w:p w14:paraId="79EC84E1" w14:textId="77777777" w:rsidR="00A97CE5" w:rsidRPr="00A97CE5" w:rsidRDefault="00A97CE5" w:rsidP="00A97CE5">
      <w:pPr>
        <w:pStyle w:val="BodyText2"/>
        <w:jc w:val="right"/>
        <w:rPr>
          <w:b w:val="0"/>
          <w:bCs w:val="0"/>
          <w:sz w:val="16"/>
        </w:rPr>
      </w:pPr>
      <w:r w:rsidRPr="00A97CE5">
        <w:rPr>
          <w:b w:val="0"/>
          <w:bCs w:val="0"/>
          <w:sz w:val="16"/>
        </w:rPr>
        <w:t>(Eff. 10/01/05)</w:t>
      </w:r>
    </w:p>
    <w:p w14:paraId="01B2976A" w14:textId="77777777" w:rsidR="00A8297F" w:rsidRDefault="00A8297F">
      <w:pPr>
        <w:rPr>
          <w:b w:val="0"/>
          <w:bCs w:val="0"/>
        </w:rPr>
      </w:pPr>
      <w:r>
        <w:rPr>
          <w:b w:val="0"/>
          <w:bCs w:val="0"/>
        </w:rPr>
        <w:t>To</w:t>
      </w:r>
      <w:r w:rsidR="0066183B">
        <w:rPr>
          <w:b w:val="0"/>
          <w:bCs w:val="0"/>
        </w:rPr>
        <w:t xml:space="preserve"> </w:t>
      </w:r>
      <w:r>
        <w:rPr>
          <w:b w:val="0"/>
          <w:bCs w:val="0"/>
        </w:rPr>
        <w:t>qualify</w:t>
      </w:r>
      <w:r w:rsidR="0066183B">
        <w:rPr>
          <w:b w:val="0"/>
          <w:bCs w:val="0"/>
        </w:rPr>
        <w:t xml:space="preserve"> </w:t>
      </w:r>
      <w:r>
        <w:rPr>
          <w:b w:val="0"/>
          <w:bCs w:val="0"/>
        </w:rPr>
        <w:t>for</w:t>
      </w:r>
      <w:r w:rsidR="0066183B">
        <w:rPr>
          <w:b w:val="0"/>
          <w:bCs w:val="0"/>
        </w:rPr>
        <w:t xml:space="preserve"> </w:t>
      </w:r>
      <w:r>
        <w:rPr>
          <w:b w:val="0"/>
          <w:bCs w:val="0"/>
        </w:rPr>
        <w:t>assistance</w:t>
      </w:r>
      <w:r w:rsidR="0066183B">
        <w:rPr>
          <w:b w:val="0"/>
          <w:bCs w:val="0"/>
        </w:rPr>
        <w:t xml:space="preserve"> </w:t>
      </w:r>
      <w:r>
        <w:rPr>
          <w:b w:val="0"/>
          <w:bCs w:val="0"/>
        </w:rPr>
        <w:t>in</w:t>
      </w:r>
      <w:r w:rsidR="0066183B">
        <w:rPr>
          <w:b w:val="0"/>
          <w:bCs w:val="0"/>
        </w:rPr>
        <w:t xml:space="preserve"> </w:t>
      </w:r>
      <w:r>
        <w:rPr>
          <w:b w:val="0"/>
          <w:bCs w:val="0"/>
        </w:rPr>
        <w:t>this</w:t>
      </w:r>
      <w:r w:rsidR="0066183B">
        <w:rPr>
          <w:b w:val="0"/>
          <w:bCs w:val="0"/>
        </w:rPr>
        <w:t xml:space="preserve"> </w:t>
      </w:r>
      <w:r>
        <w:rPr>
          <w:b w:val="0"/>
          <w:bCs w:val="0"/>
        </w:rPr>
        <w:t>category,</w:t>
      </w:r>
      <w:r w:rsidR="0066183B">
        <w:rPr>
          <w:b w:val="0"/>
          <w:bCs w:val="0"/>
        </w:rPr>
        <w:t xml:space="preserve"> </w:t>
      </w:r>
      <w:r>
        <w:rPr>
          <w:b w:val="0"/>
          <w:bCs w:val="0"/>
        </w:rPr>
        <w:t>the</w:t>
      </w:r>
      <w:r w:rsidR="0066183B">
        <w:rPr>
          <w:b w:val="0"/>
          <w:bCs w:val="0"/>
        </w:rPr>
        <w:t xml:space="preserve"> </w:t>
      </w:r>
      <w:r>
        <w:rPr>
          <w:b w:val="0"/>
          <w:bCs w:val="0"/>
        </w:rPr>
        <w:t>individual</w:t>
      </w:r>
      <w:r w:rsidR="0066183B">
        <w:rPr>
          <w:b w:val="0"/>
          <w:bCs w:val="0"/>
        </w:rPr>
        <w:t xml:space="preserve"> </w:t>
      </w:r>
      <w:r>
        <w:rPr>
          <w:b w:val="0"/>
          <w:bCs w:val="0"/>
        </w:rPr>
        <w:t>must</w:t>
      </w:r>
      <w:r w:rsidR="0066183B">
        <w:rPr>
          <w:b w:val="0"/>
          <w:bCs w:val="0"/>
        </w:rPr>
        <w:t xml:space="preserve"> </w:t>
      </w:r>
      <w:r>
        <w:rPr>
          <w:b w:val="0"/>
          <w:bCs w:val="0"/>
        </w:rPr>
        <w:t>be:</w:t>
      </w:r>
    </w:p>
    <w:p w14:paraId="0A8303EE" w14:textId="77777777" w:rsidR="00A8297F" w:rsidRDefault="00A8297F" w:rsidP="00792A25">
      <w:pPr>
        <w:numPr>
          <w:ilvl w:val="0"/>
          <w:numId w:val="1"/>
        </w:numPr>
        <w:tabs>
          <w:tab w:val="clear" w:pos="720"/>
        </w:tabs>
        <w:rPr>
          <w:b w:val="0"/>
          <w:bCs w:val="0"/>
        </w:rPr>
      </w:pPr>
      <w:r>
        <w:rPr>
          <w:b w:val="0"/>
          <w:bCs w:val="0"/>
        </w:rPr>
        <w:t>Aged</w:t>
      </w:r>
      <w:r w:rsidR="0066183B">
        <w:rPr>
          <w:b w:val="0"/>
          <w:bCs w:val="0"/>
        </w:rPr>
        <w:t xml:space="preserve"> </w:t>
      </w:r>
      <w:r>
        <w:rPr>
          <w:b w:val="0"/>
          <w:bCs w:val="0"/>
        </w:rPr>
        <w:t>(65</w:t>
      </w:r>
      <w:r w:rsidR="0066183B">
        <w:rPr>
          <w:b w:val="0"/>
          <w:bCs w:val="0"/>
        </w:rPr>
        <w:t xml:space="preserve"> </w:t>
      </w:r>
      <w:r>
        <w:rPr>
          <w:b w:val="0"/>
          <w:bCs w:val="0"/>
        </w:rPr>
        <w:t>or</w:t>
      </w:r>
      <w:r w:rsidR="0066183B">
        <w:rPr>
          <w:b w:val="0"/>
          <w:bCs w:val="0"/>
        </w:rPr>
        <w:t xml:space="preserve"> </w:t>
      </w:r>
      <w:r>
        <w:rPr>
          <w:b w:val="0"/>
          <w:bCs w:val="0"/>
        </w:rPr>
        <w:t>older)</w:t>
      </w:r>
    </w:p>
    <w:p w14:paraId="5F3A88A4" w14:textId="77777777" w:rsidR="00A8297F" w:rsidRDefault="00A8297F" w:rsidP="00792A25">
      <w:pPr>
        <w:numPr>
          <w:ilvl w:val="0"/>
          <w:numId w:val="1"/>
        </w:numPr>
        <w:tabs>
          <w:tab w:val="clear" w:pos="720"/>
        </w:tabs>
        <w:rPr>
          <w:b w:val="0"/>
          <w:bCs w:val="0"/>
        </w:rPr>
      </w:pPr>
      <w:r>
        <w:rPr>
          <w:b w:val="0"/>
          <w:bCs w:val="0"/>
        </w:rPr>
        <w:t>Blind</w:t>
      </w:r>
      <w:r w:rsidR="0066183B">
        <w:rPr>
          <w:b w:val="0"/>
          <w:bCs w:val="0"/>
        </w:rPr>
        <w:t xml:space="preserve"> </w:t>
      </w:r>
      <w:r>
        <w:rPr>
          <w:b w:val="0"/>
          <w:bCs w:val="0"/>
        </w:rPr>
        <w:t>(as</w:t>
      </w:r>
      <w:r w:rsidR="0066183B">
        <w:rPr>
          <w:b w:val="0"/>
          <w:bCs w:val="0"/>
        </w:rPr>
        <w:t xml:space="preserve"> </w:t>
      </w:r>
      <w:r>
        <w:rPr>
          <w:b w:val="0"/>
          <w:bCs w:val="0"/>
        </w:rPr>
        <w:t>defined</w:t>
      </w:r>
      <w:r w:rsidR="0066183B">
        <w:rPr>
          <w:b w:val="0"/>
          <w:bCs w:val="0"/>
        </w:rPr>
        <w:t xml:space="preserve"> </w:t>
      </w:r>
      <w:r>
        <w:rPr>
          <w:b w:val="0"/>
          <w:bCs w:val="0"/>
        </w:rPr>
        <w:t>by</w:t>
      </w:r>
      <w:r w:rsidR="0066183B">
        <w:rPr>
          <w:b w:val="0"/>
          <w:bCs w:val="0"/>
        </w:rPr>
        <w:t xml:space="preserve"> </w:t>
      </w:r>
      <w:r>
        <w:rPr>
          <w:b w:val="0"/>
          <w:bCs w:val="0"/>
        </w:rPr>
        <w:t>SSI</w:t>
      </w:r>
      <w:r w:rsidR="0066183B">
        <w:rPr>
          <w:b w:val="0"/>
          <w:bCs w:val="0"/>
        </w:rPr>
        <w:t xml:space="preserve"> </w:t>
      </w:r>
      <w:r>
        <w:rPr>
          <w:b w:val="0"/>
          <w:bCs w:val="0"/>
        </w:rPr>
        <w:t>rules)</w:t>
      </w:r>
    </w:p>
    <w:p w14:paraId="6398EAD8" w14:textId="77777777" w:rsidR="00A8297F" w:rsidRDefault="00A8297F" w:rsidP="00792A25">
      <w:pPr>
        <w:numPr>
          <w:ilvl w:val="0"/>
          <w:numId w:val="1"/>
        </w:numPr>
        <w:tabs>
          <w:tab w:val="clear" w:pos="720"/>
        </w:tabs>
        <w:rPr>
          <w:b w:val="0"/>
          <w:bCs w:val="0"/>
        </w:rPr>
      </w:pPr>
      <w:r>
        <w:rPr>
          <w:b w:val="0"/>
          <w:bCs w:val="0"/>
        </w:rPr>
        <w:t>Disabled</w:t>
      </w:r>
      <w:r w:rsidR="0066183B">
        <w:rPr>
          <w:b w:val="0"/>
          <w:bCs w:val="0"/>
        </w:rPr>
        <w:t xml:space="preserve"> </w:t>
      </w:r>
      <w:r>
        <w:rPr>
          <w:b w:val="0"/>
          <w:bCs w:val="0"/>
        </w:rPr>
        <w:t>(as</w:t>
      </w:r>
      <w:r w:rsidR="0066183B">
        <w:rPr>
          <w:b w:val="0"/>
          <w:bCs w:val="0"/>
        </w:rPr>
        <w:t xml:space="preserve"> </w:t>
      </w:r>
      <w:r>
        <w:rPr>
          <w:b w:val="0"/>
          <w:bCs w:val="0"/>
        </w:rPr>
        <w:t>defined</w:t>
      </w:r>
      <w:r w:rsidR="0066183B">
        <w:rPr>
          <w:b w:val="0"/>
          <w:bCs w:val="0"/>
        </w:rPr>
        <w:t xml:space="preserve"> </w:t>
      </w:r>
      <w:r>
        <w:rPr>
          <w:b w:val="0"/>
          <w:bCs w:val="0"/>
        </w:rPr>
        <w:t>by</w:t>
      </w:r>
      <w:r w:rsidR="0066183B">
        <w:rPr>
          <w:b w:val="0"/>
          <w:bCs w:val="0"/>
        </w:rPr>
        <w:t xml:space="preserve"> </w:t>
      </w:r>
      <w:r>
        <w:rPr>
          <w:b w:val="0"/>
          <w:bCs w:val="0"/>
        </w:rPr>
        <w:t>SSI</w:t>
      </w:r>
      <w:r w:rsidR="0066183B">
        <w:rPr>
          <w:b w:val="0"/>
          <w:bCs w:val="0"/>
        </w:rPr>
        <w:t xml:space="preserve"> </w:t>
      </w:r>
      <w:r>
        <w:rPr>
          <w:b w:val="0"/>
          <w:bCs w:val="0"/>
        </w:rPr>
        <w:t>rules)</w:t>
      </w:r>
    </w:p>
    <w:p w14:paraId="7C76568D" w14:textId="77777777" w:rsidR="00A8297F" w:rsidRDefault="00A8297F"/>
    <w:p w14:paraId="62E3699D" w14:textId="77777777" w:rsidR="00A8297F" w:rsidRDefault="00A8297F">
      <w:pPr>
        <w:pStyle w:val="ManualHeading1"/>
      </w:pPr>
      <w:bookmarkStart w:id="3" w:name="_Toc395520018"/>
      <w:r>
        <w:t>403.03</w:t>
      </w:r>
      <w:r>
        <w:tab/>
        <w:t>Non-Financial</w:t>
      </w:r>
      <w:r w:rsidR="0066183B">
        <w:t xml:space="preserve"> </w:t>
      </w:r>
      <w:r>
        <w:t>Criteria</w:t>
      </w:r>
      <w:bookmarkEnd w:id="3"/>
    </w:p>
    <w:p w14:paraId="495798C2" w14:textId="77777777" w:rsidR="00A97CE5" w:rsidRPr="00A97CE5" w:rsidRDefault="00A97CE5" w:rsidP="00A97CE5">
      <w:pPr>
        <w:pStyle w:val="BodyText2"/>
        <w:jc w:val="right"/>
        <w:rPr>
          <w:b w:val="0"/>
          <w:bCs w:val="0"/>
          <w:sz w:val="16"/>
        </w:rPr>
      </w:pPr>
      <w:r w:rsidRPr="00A97CE5">
        <w:rPr>
          <w:b w:val="0"/>
          <w:bCs w:val="0"/>
          <w:sz w:val="16"/>
        </w:rPr>
        <w:t>(</w:t>
      </w:r>
      <w:r>
        <w:rPr>
          <w:b w:val="0"/>
          <w:bCs w:val="0"/>
          <w:sz w:val="16"/>
        </w:rPr>
        <w:t>Rev</w:t>
      </w:r>
      <w:r w:rsidRPr="00A97CE5">
        <w:rPr>
          <w:b w:val="0"/>
          <w:bCs w:val="0"/>
          <w:sz w:val="16"/>
        </w:rPr>
        <w:t>. 0</w:t>
      </w:r>
      <w:r>
        <w:rPr>
          <w:b w:val="0"/>
          <w:bCs w:val="0"/>
          <w:sz w:val="16"/>
        </w:rPr>
        <w:t>4</w:t>
      </w:r>
      <w:r w:rsidRPr="00A97CE5">
        <w:rPr>
          <w:b w:val="0"/>
          <w:bCs w:val="0"/>
          <w:sz w:val="16"/>
        </w:rPr>
        <w:t>/01/</w:t>
      </w:r>
      <w:r>
        <w:rPr>
          <w:b w:val="0"/>
          <w:bCs w:val="0"/>
          <w:sz w:val="16"/>
        </w:rPr>
        <w:t>11</w:t>
      </w:r>
      <w:r w:rsidRPr="00A97CE5">
        <w:rPr>
          <w:b w:val="0"/>
          <w:bCs w:val="0"/>
          <w:sz w:val="16"/>
        </w:rPr>
        <w:t>)</w:t>
      </w:r>
    </w:p>
    <w:p w14:paraId="408C1375" w14:textId="77777777" w:rsidR="00A8297F" w:rsidRDefault="00A8297F">
      <w:pPr>
        <w:pStyle w:val="BodyText"/>
        <w:jc w:val="both"/>
      </w:pPr>
      <w:r>
        <w:t>To</w:t>
      </w:r>
      <w:r w:rsidR="0066183B">
        <w:t xml:space="preserve"> </w:t>
      </w:r>
      <w:r>
        <w:t>qualify</w:t>
      </w:r>
      <w:r w:rsidR="0066183B">
        <w:t xml:space="preserve"> </w:t>
      </w:r>
      <w:r>
        <w:t>for</w:t>
      </w:r>
      <w:r w:rsidR="0066183B">
        <w:t xml:space="preserve"> </w:t>
      </w:r>
      <w:r>
        <w:t>assistance</w:t>
      </w:r>
      <w:r w:rsidR="0066183B">
        <w:t xml:space="preserve"> </w:t>
      </w:r>
      <w:r>
        <w:t>in</w:t>
      </w:r>
      <w:r w:rsidR="0066183B">
        <w:t xml:space="preserve"> </w:t>
      </w:r>
      <w:r>
        <w:t>this</w:t>
      </w:r>
      <w:r w:rsidR="0066183B">
        <w:t xml:space="preserve"> </w:t>
      </w:r>
      <w:r>
        <w:t>category,</w:t>
      </w:r>
      <w:r w:rsidR="0066183B">
        <w:t xml:space="preserve"> </w:t>
      </w:r>
      <w:r>
        <w:t>the</w:t>
      </w:r>
      <w:r w:rsidR="0066183B">
        <w:t xml:space="preserve"> </w:t>
      </w:r>
      <w:r>
        <w:t>individual</w:t>
      </w:r>
      <w:r w:rsidR="0066183B">
        <w:t xml:space="preserve"> </w:t>
      </w:r>
      <w:r>
        <w:t>must</w:t>
      </w:r>
      <w:r w:rsidR="0066183B">
        <w:t xml:space="preserve"> </w:t>
      </w:r>
      <w:r>
        <w:t>meet</w:t>
      </w:r>
      <w:r w:rsidR="0066183B">
        <w:t xml:space="preserve"> </w:t>
      </w:r>
      <w:r>
        <w:t>certain</w:t>
      </w:r>
      <w:r w:rsidR="0066183B">
        <w:t xml:space="preserve"> </w:t>
      </w:r>
      <w:r>
        <w:t>non-financial</w:t>
      </w:r>
      <w:r w:rsidR="0066183B">
        <w:t xml:space="preserve"> </w:t>
      </w:r>
      <w:r>
        <w:t>requirements.</w:t>
      </w:r>
    </w:p>
    <w:p w14:paraId="3C38CC13" w14:textId="77777777" w:rsidR="00A8297F" w:rsidRDefault="00A8297F" w:rsidP="00792A25">
      <w:pPr>
        <w:numPr>
          <w:ilvl w:val="0"/>
          <w:numId w:val="14"/>
        </w:numPr>
        <w:tabs>
          <w:tab w:val="clear" w:pos="1080"/>
          <w:tab w:val="left" w:pos="720"/>
          <w:tab w:val="left" w:pos="7560"/>
        </w:tabs>
        <w:ind w:left="720"/>
        <w:rPr>
          <w:b w:val="0"/>
          <w:bCs w:val="0"/>
        </w:rPr>
      </w:pPr>
      <w:r>
        <w:rPr>
          <w:b w:val="0"/>
          <w:bCs w:val="0"/>
        </w:rPr>
        <w:t>Identity</w:t>
      </w:r>
      <w:r>
        <w:rPr>
          <w:b w:val="0"/>
          <w:bCs w:val="0"/>
        </w:rPr>
        <w:tab/>
        <w:t>MPPM</w:t>
      </w:r>
      <w:r w:rsidR="0066183B">
        <w:rPr>
          <w:b w:val="0"/>
          <w:bCs w:val="0"/>
        </w:rPr>
        <w:t xml:space="preserve"> </w:t>
      </w:r>
      <w:r>
        <w:rPr>
          <w:b w:val="0"/>
          <w:bCs w:val="0"/>
        </w:rPr>
        <w:t>102.02</w:t>
      </w:r>
    </w:p>
    <w:p w14:paraId="69F9BB8F" w14:textId="77777777" w:rsidR="00A8297F" w:rsidRDefault="00A8297F" w:rsidP="00792A25">
      <w:pPr>
        <w:numPr>
          <w:ilvl w:val="0"/>
          <w:numId w:val="14"/>
        </w:numPr>
        <w:tabs>
          <w:tab w:val="clear" w:pos="1080"/>
          <w:tab w:val="left" w:pos="720"/>
          <w:tab w:val="left" w:pos="7560"/>
        </w:tabs>
        <w:ind w:left="720"/>
        <w:rPr>
          <w:b w:val="0"/>
          <w:bCs w:val="0"/>
        </w:rPr>
      </w:pPr>
      <w:r>
        <w:rPr>
          <w:b w:val="0"/>
          <w:bCs w:val="0"/>
        </w:rPr>
        <w:t>State</w:t>
      </w:r>
      <w:r w:rsidR="0066183B">
        <w:rPr>
          <w:b w:val="0"/>
          <w:bCs w:val="0"/>
        </w:rPr>
        <w:t xml:space="preserve"> </w:t>
      </w:r>
      <w:r>
        <w:rPr>
          <w:b w:val="0"/>
          <w:bCs w:val="0"/>
        </w:rPr>
        <w:t>Residency</w:t>
      </w:r>
      <w:r>
        <w:rPr>
          <w:b w:val="0"/>
          <w:bCs w:val="0"/>
        </w:rPr>
        <w:tab/>
        <w:t>MPPM</w:t>
      </w:r>
      <w:r w:rsidR="0066183B">
        <w:rPr>
          <w:b w:val="0"/>
          <w:bCs w:val="0"/>
        </w:rPr>
        <w:t xml:space="preserve"> </w:t>
      </w:r>
      <w:r>
        <w:rPr>
          <w:b w:val="0"/>
          <w:bCs w:val="0"/>
        </w:rPr>
        <w:t>102.03</w:t>
      </w:r>
    </w:p>
    <w:p w14:paraId="2C9D41CE" w14:textId="77777777" w:rsidR="00A8297F" w:rsidRDefault="00A8297F" w:rsidP="00792A25">
      <w:pPr>
        <w:numPr>
          <w:ilvl w:val="0"/>
          <w:numId w:val="14"/>
        </w:numPr>
        <w:tabs>
          <w:tab w:val="clear" w:pos="1080"/>
          <w:tab w:val="left" w:pos="720"/>
          <w:tab w:val="left" w:pos="7560"/>
        </w:tabs>
        <w:ind w:left="720"/>
        <w:rPr>
          <w:b w:val="0"/>
          <w:bCs w:val="0"/>
        </w:rPr>
      </w:pPr>
      <w:r>
        <w:rPr>
          <w:b w:val="0"/>
          <w:bCs w:val="0"/>
        </w:rPr>
        <w:t>Citizenship/Alienage</w:t>
      </w:r>
      <w:r>
        <w:rPr>
          <w:b w:val="0"/>
          <w:bCs w:val="0"/>
        </w:rPr>
        <w:tab/>
        <w:t>MPPM</w:t>
      </w:r>
      <w:r w:rsidR="0066183B">
        <w:rPr>
          <w:b w:val="0"/>
          <w:bCs w:val="0"/>
        </w:rPr>
        <w:t xml:space="preserve"> </w:t>
      </w:r>
      <w:r>
        <w:rPr>
          <w:b w:val="0"/>
          <w:bCs w:val="0"/>
        </w:rPr>
        <w:t>102.04</w:t>
      </w:r>
    </w:p>
    <w:p w14:paraId="27F2420C" w14:textId="77777777" w:rsidR="00A8297F" w:rsidRDefault="00A8297F" w:rsidP="00792A25">
      <w:pPr>
        <w:numPr>
          <w:ilvl w:val="0"/>
          <w:numId w:val="14"/>
        </w:numPr>
        <w:tabs>
          <w:tab w:val="clear" w:pos="1080"/>
          <w:tab w:val="left" w:pos="720"/>
          <w:tab w:val="left" w:pos="7560"/>
        </w:tabs>
        <w:ind w:left="720"/>
        <w:rPr>
          <w:b w:val="0"/>
          <w:bCs w:val="0"/>
        </w:rPr>
      </w:pPr>
      <w:r>
        <w:rPr>
          <w:b w:val="0"/>
          <w:bCs w:val="0"/>
        </w:rPr>
        <w:t>Enumeration/Social</w:t>
      </w:r>
      <w:r w:rsidR="0066183B">
        <w:rPr>
          <w:b w:val="0"/>
          <w:bCs w:val="0"/>
        </w:rPr>
        <w:t xml:space="preserve"> </w:t>
      </w:r>
      <w:r>
        <w:rPr>
          <w:b w:val="0"/>
          <w:bCs w:val="0"/>
        </w:rPr>
        <w:t>Security</w:t>
      </w:r>
      <w:r w:rsidR="0066183B">
        <w:rPr>
          <w:b w:val="0"/>
          <w:bCs w:val="0"/>
        </w:rPr>
        <w:t xml:space="preserve"> </w:t>
      </w:r>
      <w:r>
        <w:rPr>
          <w:b w:val="0"/>
          <w:bCs w:val="0"/>
        </w:rPr>
        <w:t>Number</w:t>
      </w:r>
      <w:r>
        <w:rPr>
          <w:b w:val="0"/>
          <w:bCs w:val="0"/>
        </w:rPr>
        <w:tab/>
        <w:t>MPPM</w:t>
      </w:r>
      <w:r w:rsidR="0066183B">
        <w:rPr>
          <w:b w:val="0"/>
          <w:bCs w:val="0"/>
        </w:rPr>
        <w:t xml:space="preserve"> </w:t>
      </w:r>
      <w:r>
        <w:rPr>
          <w:b w:val="0"/>
          <w:bCs w:val="0"/>
        </w:rPr>
        <w:t>102.05</w:t>
      </w:r>
    </w:p>
    <w:p w14:paraId="13DC8168" w14:textId="77777777" w:rsidR="00A8297F" w:rsidRDefault="00A8297F" w:rsidP="00792A25">
      <w:pPr>
        <w:numPr>
          <w:ilvl w:val="0"/>
          <w:numId w:val="14"/>
        </w:numPr>
        <w:tabs>
          <w:tab w:val="clear" w:pos="1080"/>
          <w:tab w:val="left" w:pos="720"/>
          <w:tab w:val="left" w:pos="7560"/>
        </w:tabs>
        <w:ind w:left="720"/>
        <w:rPr>
          <w:b w:val="0"/>
          <w:bCs w:val="0"/>
        </w:rPr>
      </w:pPr>
      <w:r>
        <w:rPr>
          <w:b w:val="0"/>
          <w:bCs w:val="0"/>
        </w:rPr>
        <w:t>Assignment</w:t>
      </w:r>
      <w:r w:rsidR="0066183B">
        <w:rPr>
          <w:b w:val="0"/>
          <w:bCs w:val="0"/>
        </w:rPr>
        <w:t xml:space="preserve"> </w:t>
      </w:r>
      <w:r>
        <w:rPr>
          <w:b w:val="0"/>
          <w:bCs w:val="0"/>
        </w:rPr>
        <w:t>of</w:t>
      </w:r>
      <w:r w:rsidR="0066183B">
        <w:rPr>
          <w:b w:val="0"/>
          <w:bCs w:val="0"/>
        </w:rPr>
        <w:t xml:space="preserve"> </w:t>
      </w:r>
      <w:r>
        <w:rPr>
          <w:b w:val="0"/>
          <w:bCs w:val="0"/>
        </w:rPr>
        <w:t>Rights</w:t>
      </w:r>
      <w:r w:rsidR="0066183B">
        <w:rPr>
          <w:b w:val="0"/>
          <w:bCs w:val="0"/>
        </w:rPr>
        <w:t xml:space="preserve"> </w:t>
      </w:r>
      <w:r>
        <w:rPr>
          <w:b w:val="0"/>
          <w:bCs w:val="0"/>
        </w:rPr>
        <w:t>to</w:t>
      </w:r>
      <w:r w:rsidR="0066183B">
        <w:rPr>
          <w:b w:val="0"/>
          <w:bCs w:val="0"/>
        </w:rPr>
        <w:t xml:space="preserve"> </w:t>
      </w:r>
      <w:r w:rsidR="005D5962" w:rsidRPr="005D5962">
        <w:rPr>
          <w:b w:val="0"/>
          <w:bCs w:val="0"/>
        </w:rPr>
        <w:t>Third Party Medical Payments</w:t>
      </w:r>
      <w:r>
        <w:rPr>
          <w:b w:val="0"/>
          <w:bCs w:val="0"/>
        </w:rPr>
        <w:tab/>
        <w:t>MPPM</w:t>
      </w:r>
      <w:r w:rsidR="0066183B">
        <w:rPr>
          <w:b w:val="0"/>
          <w:bCs w:val="0"/>
        </w:rPr>
        <w:t xml:space="preserve"> </w:t>
      </w:r>
      <w:r>
        <w:rPr>
          <w:b w:val="0"/>
          <w:bCs w:val="0"/>
        </w:rPr>
        <w:t>102.07</w:t>
      </w:r>
    </w:p>
    <w:p w14:paraId="0D5D2B5B" w14:textId="77777777" w:rsidR="00A8297F" w:rsidRDefault="00A8297F" w:rsidP="00792A25">
      <w:pPr>
        <w:numPr>
          <w:ilvl w:val="0"/>
          <w:numId w:val="14"/>
        </w:numPr>
        <w:tabs>
          <w:tab w:val="clear" w:pos="1080"/>
          <w:tab w:val="left" w:pos="720"/>
          <w:tab w:val="left" w:pos="7560"/>
        </w:tabs>
        <w:ind w:left="720"/>
        <w:rPr>
          <w:b w:val="0"/>
          <w:bCs w:val="0"/>
        </w:rPr>
      </w:pPr>
      <w:r>
        <w:rPr>
          <w:b w:val="0"/>
          <w:bCs w:val="0"/>
        </w:rPr>
        <w:t>Applying</w:t>
      </w:r>
      <w:r w:rsidR="0066183B">
        <w:rPr>
          <w:b w:val="0"/>
          <w:bCs w:val="0"/>
        </w:rPr>
        <w:t xml:space="preserve"> </w:t>
      </w:r>
      <w:r>
        <w:rPr>
          <w:b w:val="0"/>
          <w:bCs w:val="0"/>
        </w:rPr>
        <w:t>for</w:t>
      </w:r>
      <w:r w:rsidR="0066183B">
        <w:rPr>
          <w:b w:val="0"/>
          <w:bCs w:val="0"/>
        </w:rPr>
        <w:t xml:space="preserve"> </w:t>
      </w:r>
      <w:r>
        <w:rPr>
          <w:b w:val="0"/>
          <w:bCs w:val="0"/>
        </w:rPr>
        <w:t>and</w:t>
      </w:r>
      <w:r w:rsidR="0066183B">
        <w:rPr>
          <w:b w:val="0"/>
          <w:bCs w:val="0"/>
        </w:rPr>
        <w:t xml:space="preserve"> </w:t>
      </w:r>
      <w:r>
        <w:rPr>
          <w:b w:val="0"/>
          <w:bCs w:val="0"/>
        </w:rPr>
        <w:t>Accepting</w:t>
      </w:r>
      <w:r w:rsidR="0066183B">
        <w:rPr>
          <w:b w:val="0"/>
          <w:bCs w:val="0"/>
        </w:rPr>
        <w:t xml:space="preserve"> </w:t>
      </w:r>
      <w:r>
        <w:rPr>
          <w:b w:val="0"/>
          <w:bCs w:val="0"/>
        </w:rPr>
        <w:t>other</w:t>
      </w:r>
      <w:r w:rsidR="0066183B">
        <w:rPr>
          <w:b w:val="0"/>
          <w:bCs w:val="0"/>
        </w:rPr>
        <w:t xml:space="preserve"> </w:t>
      </w:r>
      <w:r>
        <w:rPr>
          <w:b w:val="0"/>
          <w:bCs w:val="0"/>
        </w:rPr>
        <w:t>Benefits</w:t>
      </w:r>
      <w:r>
        <w:rPr>
          <w:b w:val="0"/>
          <w:bCs w:val="0"/>
        </w:rPr>
        <w:tab/>
        <w:t>MPPM</w:t>
      </w:r>
      <w:r w:rsidR="0066183B">
        <w:rPr>
          <w:b w:val="0"/>
          <w:bCs w:val="0"/>
        </w:rPr>
        <w:t xml:space="preserve"> </w:t>
      </w:r>
      <w:r>
        <w:rPr>
          <w:b w:val="0"/>
          <w:bCs w:val="0"/>
        </w:rPr>
        <w:t>102.08</w:t>
      </w:r>
    </w:p>
    <w:p w14:paraId="4A54FADB" w14:textId="77777777" w:rsidR="00A8297F" w:rsidRDefault="00A8297F">
      <w:pPr>
        <w:rPr>
          <w:b w:val="0"/>
          <w:bCs w:val="0"/>
        </w:rPr>
      </w:pPr>
    </w:p>
    <w:p w14:paraId="39287143" w14:textId="77777777" w:rsidR="00A8297F" w:rsidRDefault="00A8297F">
      <w:pPr>
        <w:pStyle w:val="ManualHeading1"/>
      </w:pPr>
      <w:bookmarkStart w:id="4" w:name="_Toc395520019"/>
      <w:r>
        <w:t>403.04</w:t>
      </w:r>
      <w:r>
        <w:tab/>
        <w:t>Criteria</w:t>
      </w:r>
      <w:r w:rsidR="0066183B">
        <w:t xml:space="preserve"> </w:t>
      </w:r>
      <w:r>
        <w:t>Specific</w:t>
      </w:r>
      <w:r w:rsidR="0066183B">
        <w:t xml:space="preserve"> </w:t>
      </w:r>
      <w:r>
        <w:t>to</w:t>
      </w:r>
      <w:r w:rsidR="0066183B">
        <w:t xml:space="preserve"> </w:t>
      </w:r>
      <w:r>
        <w:t>OSS</w:t>
      </w:r>
      <w:bookmarkEnd w:id="4"/>
    </w:p>
    <w:p w14:paraId="5F8DD8AD" w14:textId="77777777" w:rsidR="00A97CE5" w:rsidRPr="00A97CE5" w:rsidRDefault="00A97CE5" w:rsidP="00A97CE5">
      <w:pPr>
        <w:pStyle w:val="BodyText2"/>
        <w:jc w:val="right"/>
        <w:rPr>
          <w:b w:val="0"/>
          <w:bCs w:val="0"/>
          <w:sz w:val="16"/>
        </w:rPr>
      </w:pPr>
      <w:r w:rsidRPr="00A97CE5">
        <w:rPr>
          <w:b w:val="0"/>
          <w:bCs w:val="0"/>
          <w:sz w:val="16"/>
        </w:rPr>
        <w:t>(Eff. 1</w:t>
      </w:r>
      <w:r>
        <w:rPr>
          <w:b w:val="0"/>
          <w:bCs w:val="0"/>
          <w:sz w:val="16"/>
        </w:rPr>
        <w:t>1</w:t>
      </w:r>
      <w:r w:rsidRPr="00A97CE5">
        <w:rPr>
          <w:b w:val="0"/>
          <w:bCs w:val="0"/>
          <w:sz w:val="16"/>
        </w:rPr>
        <w:t>/01/</w:t>
      </w:r>
      <w:r>
        <w:rPr>
          <w:b w:val="0"/>
          <w:bCs w:val="0"/>
          <w:sz w:val="16"/>
        </w:rPr>
        <w:t>13</w:t>
      </w:r>
      <w:r w:rsidRPr="00A97CE5">
        <w:rPr>
          <w:b w:val="0"/>
          <w:bCs w:val="0"/>
          <w:sz w:val="16"/>
        </w:rPr>
        <w:t>)</w:t>
      </w:r>
    </w:p>
    <w:p w14:paraId="5FBE4DAC" w14:textId="77777777" w:rsidR="00A8297F" w:rsidRDefault="00A8297F">
      <w:pPr>
        <w:rPr>
          <w:b w:val="0"/>
          <w:bCs w:val="0"/>
        </w:rPr>
      </w:pPr>
      <w:r>
        <w:rPr>
          <w:b w:val="0"/>
          <w:bCs w:val="0"/>
        </w:rPr>
        <w:t>In</w:t>
      </w:r>
      <w:r w:rsidR="0066183B">
        <w:rPr>
          <w:b w:val="0"/>
          <w:bCs w:val="0"/>
        </w:rPr>
        <w:t xml:space="preserve"> </w:t>
      </w:r>
      <w:r>
        <w:rPr>
          <w:b w:val="0"/>
          <w:bCs w:val="0"/>
        </w:rPr>
        <w:t>addition</w:t>
      </w:r>
      <w:r w:rsidR="0066183B">
        <w:rPr>
          <w:b w:val="0"/>
          <w:bCs w:val="0"/>
        </w:rPr>
        <w:t xml:space="preserve"> </w:t>
      </w:r>
      <w:r>
        <w:rPr>
          <w:b w:val="0"/>
          <w:bCs w:val="0"/>
        </w:rPr>
        <w:t>to</w:t>
      </w:r>
      <w:r w:rsidR="0066183B">
        <w:rPr>
          <w:b w:val="0"/>
          <w:bCs w:val="0"/>
        </w:rPr>
        <w:t xml:space="preserve"> </w:t>
      </w:r>
      <w:r>
        <w:rPr>
          <w:b w:val="0"/>
          <w:bCs w:val="0"/>
        </w:rPr>
        <w:t>meeting</w:t>
      </w:r>
      <w:r w:rsidR="0066183B">
        <w:rPr>
          <w:b w:val="0"/>
          <w:bCs w:val="0"/>
        </w:rPr>
        <w:t xml:space="preserve"> </w:t>
      </w:r>
      <w:r>
        <w:rPr>
          <w:b w:val="0"/>
          <w:bCs w:val="0"/>
        </w:rPr>
        <w:t>the</w:t>
      </w:r>
      <w:r w:rsidR="0066183B">
        <w:rPr>
          <w:b w:val="0"/>
          <w:bCs w:val="0"/>
        </w:rPr>
        <w:t xml:space="preserve"> </w:t>
      </w:r>
      <w:r>
        <w:rPr>
          <w:b w:val="0"/>
          <w:bCs w:val="0"/>
        </w:rPr>
        <w:t>categorical</w:t>
      </w:r>
      <w:r w:rsidR="0066183B">
        <w:rPr>
          <w:b w:val="0"/>
          <w:bCs w:val="0"/>
        </w:rPr>
        <w:t xml:space="preserve"> </w:t>
      </w:r>
      <w:r>
        <w:rPr>
          <w:b w:val="0"/>
          <w:bCs w:val="0"/>
        </w:rPr>
        <w:t>requirements</w:t>
      </w:r>
      <w:r w:rsidR="0066183B">
        <w:rPr>
          <w:b w:val="0"/>
          <w:bCs w:val="0"/>
        </w:rPr>
        <w:t xml:space="preserve"> </w:t>
      </w:r>
      <w:r>
        <w:rPr>
          <w:b w:val="0"/>
          <w:bCs w:val="0"/>
        </w:rPr>
        <w:t>and</w:t>
      </w:r>
      <w:r w:rsidR="0066183B">
        <w:rPr>
          <w:b w:val="0"/>
          <w:bCs w:val="0"/>
        </w:rPr>
        <w:t xml:space="preserve"> </w:t>
      </w:r>
      <w:r>
        <w:rPr>
          <w:b w:val="0"/>
          <w:bCs w:val="0"/>
        </w:rPr>
        <w:t>the</w:t>
      </w:r>
      <w:r w:rsidR="0066183B">
        <w:rPr>
          <w:b w:val="0"/>
          <w:bCs w:val="0"/>
        </w:rPr>
        <w:t xml:space="preserve"> </w:t>
      </w:r>
      <w:r>
        <w:rPr>
          <w:b w:val="0"/>
          <w:bCs w:val="0"/>
        </w:rPr>
        <w:t>non-financial</w:t>
      </w:r>
      <w:r w:rsidR="0066183B">
        <w:rPr>
          <w:b w:val="0"/>
          <w:bCs w:val="0"/>
        </w:rPr>
        <w:t xml:space="preserve"> </w:t>
      </w:r>
      <w:r>
        <w:rPr>
          <w:b w:val="0"/>
          <w:bCs w:val="0"/>
        </w:rPr>
        <w:t>criteria,</w:t>
      </w:r>
      <w:r w:rsidR="0066183B">
        <w:rPr>
          <w:b w:val="0"/>
          <w:bCs w:val="0"/>
        </w:rPr>
        <w:t xml:space="preserve"> </w:t>
      </w:r>
      <w:r>
        <w:rPr>
          <w:b w:val="0"/>
          <w:bCs w:val="0"/>
        </w:rPr>
        <w:t>the</w:t>
      </w:r>
      <w:r w:rsidR="0066183B">
        <w:rPr>
          <w:b w:val="0"/>
          <w:bCs w:val="0"/>
        </w:rPr>
        <w:t xml:space="preserve"> </w:t>
      </w:r>
      <w:r>
        <w:rPr>
          <w:b w:val="0"/>
          <w:bCs w:val="0"/>
        </w:rPr>
        <w:t>individual</w:t>
      </w:r>
      <w:r w:rsidR="0066183B">
        <w:rPr>
          <w:b w:val="0"/>
          <w:bCs w:val="0"/>
        </w:rPr>
        <w:t xml:space="preserve"> </w:t>
      </w:r>
      <w:r>
        <w:rPr>
          <w:b w:val="0"/>
          <w:bCs w:val="0"/>
        </w:rPr>
        <w:t>must:</w:t>
      </w:r>
    </w:p>
    <w:p w14:paraId="52CE6F31" w14:textId="77777777" w:rsidR="00A8297F" w:rsidRDefault="00A8297F" w:rsidP="00792A25">
      <w:pPr>
        <w:numPr>
          <w:ilvl w:val="0"/>
          <w:numId w:val="2"/>
        </w:numPr>
        <w:tabs>
          <w:tab w:val="clear" w:pos="780"/>
        </w:tabs>
        <w:ind w:left="720" w:hanging="300"/>
        <w:jc w:val="both"/>
        <w:rPr>
          <w:b w:val="0"/>
          <w:bCs w:val="0"/>
        </w:rPr>
      </w:pPr>
      <w:r>
        <w:rPr>
          <w:b w:val="0"/>
          <w:bCs w:val="0"/>
        </w:rPr>
        <w:t>Reside</w:t>
      </w:r>
      <w:r w:rsidR="0066183B">
        <w:rPr>
          <w:b w:val="0"/>
          <w:bCs w:val="0"/>
        </w:rPr>
        <w:t xml:space="preserve"> </w:t>
      </w:r>
      <w:r>
        <w:rPr>
          <w:b w:val="0"/>
          <w:bCs w:val="0"/>
        </w:rPr>
        <w:t>in</w:t>
      </w:r>
      <w:r w:rsidR="0066183B">
        <w:rPr>
          <w:b w:val="0"/>
          <w:bCs w:val="0"/>
        </w:rPr>
        <w:t xml:space="preserve"> </w:t>
      </w:r>
      <w:r>
        <w:rPr>
          <w:b w:val="0"/>
          <w:bCs w:val="0"/>
        </w:rPr>
        <w:t>a</w:t>
      </w:r>
      <w:r w:rsidR="0066183B">
        <w:rPr>
          <w:b w:val="0"/>
          <w:bCs w:val="0"/>
        </w:rPr>
        <w:t xml:space="preserve"> </w:t>
      </w:r>
      <w:r>
        <w:rPr>
          <w:b w:val="0"/>
          <w:bCs w:val="0"/>
        </w:rPr>
        <w:t>CRCF</w:t>
      </w:r>
      <w:r w:rsidR="0066183B">
        <w:rPr>
          <w:b w:val="0"/>
          <w:bCs w:val="0"/>
        </w:rPr>
        <w:t xml:space="preserve"> </w:t>
      </w:r>
      <w:r>
        <w:rPr>
          <w:b w:val="0"/>
          <w:bCs w:val="0"/>
        </w:rPr>
        <w:t>licensed</w:t>
      </w:r>
      <w:r w:rsidR="0066183B">
        <w:rPr>
          <w:b w:val="0"/>
          <w:bCs w:val="0"/>
        </w:rPr>
        <w:t xml:space="preserve"> </w:t>
      </w:r>
      <w:r>
        <w:rPr>
          <w:b w:val="0"/>
          <w:bCs w:val="0"/>
        </w:rPr>
        <w:t>by</w:t>
      </w:r>
      <w:r w:rsidR="0066183B">
        <w:rPr>
          <w:b w:val="0"/>
          <w:bCs w:val="0"/>
        </w:rPr>
        <w:t xml:space="preserve"> </w:t>
      </w:r>
      <w:r>
        <w:rPr>
          <w:b w:val="0"/>
          <w:bCs w:val="0"/>
        </w:rPr>
        <w:t>DHEC;</w:t>
      </w:r>
      <w:r w:rsidR="0066183B">
        <w:rPr>
          <w:b w:val="0"/>
          <w:bCs w:val="0"/>
        </w:rPr>
        <w:t xml:space="preserve"> </w:t>
      </w:r>
      <w:r>
        <w:rPr>
          <w:b w:val="0"/>
          <w:bCs w:val="0"/>
        </w:rPr>
        <w:t>and</w:t>
      </w:r>
    </w:p>
    <w:p w14:paraId="548C9D97" w14:textId="77777777" w:rsidR="00A8297F" w:rsidRDefault="00A8297F" w:rsidP="00792A25">
      <w:pPr>
        <w:numPr>
          <w:ilvl w:val="0"/>
          <w:numId w:val="2"/>
        </w:numPr>
        <w:tabs>
          <w:tab w:val="clear" w:pos="780"/>
        </w:tabs>
        <w:ind w:left="720" w:hanging="300"/>
        <w:jc w:val="both"/>
        <w:rPr>
          <w:b w:val="0"/>
          <w:bCs w:val="0"/>
        </w:rPr>
      </w:pPr>
      <w:r>
        <w:rPr>
          <w:b w:val="0"/>
          <w:bCs w:val="0"/>
        </w:rPr>
        <w:t>Be</w:t>
      </w:r>
      <w:r w:rsidR="0066183B">
        <w:rPr>
          <w:b w:val="0"/>
          <w:bCs w:val="0"/>
        </w:rPr>
        <w:t xml:space="preserve"> </w:t>
      </w:r>
      <w:r>
        <w:rPr>
          <w:b w:val="0"/>
          <w:bCs w:val="0"/>
        </w:rPr>
        <w:t>assigned</w:t>
      </w:r>
      <w:r w:rsidR="0066183B">
        <w:rPr>
          <w:b w:val="0"/>
          <w:bCs w:val="0"/>
        </w:rPr>
        <w:t xml:space="preserve"> </w:t>
      </w:r>
      <w:r>
        <w:rPr>
          <w:b w:val="0"/>
          <w:bCs w:val="0"/>
        </w:rPr>
        <w:t>an</w:t>
      </w:r>
      <w:r w:rsidR="0066183B">
        <w:rPr>
          <w:b w:val="0"/>
          <w:bCs w:val="0"/>
        </w:rPr>
        <w:t xml:space="preserve"> </w:t>
      </w:r>
      <w:r>
        <w:rPr>
          <w:b w:val="0"/>
          <w:bCs w:val="0"/>
        </w:rPr>
        <w:t>approved</w:t>
      </w:r>
      <w:r w:rsidR="0066183B">
        <w:rPr>
          <w:b w:val="0"/>
          <w:bCs w:val="0"/>
        </w:rPr>
        <w:t xml:space="preserve"> </w:t>
      </w:r>
      <w:r>
        <w:rPr>
          <w:b w:val="0"/>
          <w:bCs w:val="0"/>
        </w:rPr>
        <w:t>slot</w:t>
      </w:r>
      <w:r w:rsidR="0066183B">
        <w:rPr>
          <w:b w:val="0"/>
          <w:bCs w:val="0"/>
        </w:rPr>
        <w:t xml:space="preserve"> </w:t>
      </w:r>
      <w:r>
        <w:rPr>
          <w:b w:val="0"/>
          <w:bCs w:val="0"/>
        </w:rPr>
        <w:t>pre-authorized</w:t>
      </w:r>
      <w:r w:rsidR="0066183B">
        <w:rPr>
          <w:b w:val="0"/>
          <w:bCs w:val="0"/>
        </w:rPr>
        <w:t xml:space="preserve"> </w:t>
      </w:r>
      <w:r>
        <w:rPr>
          <w:b w:val="0"/>
          <w:bCs w:val="0"/>
        </w:rPr>
        <w:t>by</w:t>
      </w:r>
      <w:r w:rsidR="0066183B">
        <w:rPr>
          <w:b w:val="0"/>
          <w:bCs w:val="0"/>
        </w:rPr>
        <w:t xml:space="preserve"> </w:t>
      </w:r>
      <w:r w:rsidR="00CB7F32" w:rsidRPr="00CB7F32">
        <w:rPr>
          <w:b w:val="0"/>
          <w:bCs w:val="0"/>
        </w:rPr>
        <w:t>OSS Centralized Intake Office.</w:t>
      </w:r>
      <w:r>
        <w:rPr>
          <w:b w:val="0"/>
          <w:bCs w:val="0"/>
        </w:rPr>
        <w:t>.</w:t>
      </w:r>
    </w:p>
    <w:p w14:paraId="31868E30" w14:textId="77777777" w:rsidR="00A8297F" w:rsidRDefault="00792A25">
      <w:pPr>
        <w:jc w:val="right"/>
      </w:pPr>
      <w:hyperlink w:anchor="_top" w:history="1">
        <w:r w:rsidR="00A8297F">
          <w:rPr>
            <w:rStyle w:val="Hyperlink"/>
            <w:b w:val="0"/>
            <w:bCs w:val="0"/>
          </w:rPr>
          <w:t>Table</w:t>
        </w:r>
        <w:r w:rsidR="0066183B">
          <w:rPr>
            <w:rStyle w:val="Hyperlink"/>
            <w:b w:val="0"/>
            <w:bCs w:val="0"/>
          </w:rPr>
          <w:t xml:space="preserve"> </w:t>
        </w:r>
        <w:r w:rsidR="00A8297F">
          <w:rPr>
            <w:rStyle w:val="Hyperlink"/>
            <w:b w:val="0"/>
            <w:bCs w:val="0"/>
          </w:rPr>
          <w:t>of</w:t>
        </w:r>
        <w:r w:rsidR="0066183B">
          <w:rPr>
            <w:rStyle w:val="Hyperlink"/>
            <w:b w:val="0"/>
            <w:bCs w:val="0"/>
          </w:rPr>
          <w:t xml:space="preserve"> </w:t>
        </w:r>
        <w:r w:rsidR="00A8297F">
          <w:rPr>
            <w:rStyle w:val="Hyperlink"/>
            <w:b w:val="0"/>
            <w:bCs w:val="0"/>
          </w:rPr>
          <w:t>Contents</w:t>
        </w:r>
      </w:hyperlink>
    </w:p>
    <w:p w14:paraId="1209833C" w14:textId="682353A3" w:rsidR="00A8297F" w:rsidRDefault="00A8297F" w:rsidP="006837EE">
      <w:pPr>
        <w:pStyle w:val="ManualHeading2"/>
        <w:keepNext w:val="0"/>
        <w:keepLines w:val="0"/>
        <w:widowControl w:val="0"/>
      </w:pPr>
      <w:bookmarkStart w:id="5" w:name="_Toc395520020"/>
      <w:r>
        <w:t>403.04.01</w:t>
      </w:r>
      <w:r>
        <w:tab/>
      </w:r>
      <w:bookmarkEnd w:id="5"/>
      <w:r w:rsidR="002F2B4A" w:rsidRPr="002F2B4A">
        <w:t>Pre-Approval for Admission</w:t>
      </w:r>
    </w:p>
    <w:p w14:paraId="11FC4654" w14:textId="0D4FA510" w:rsidR="00A97CE5" w:rsidRPr="00DD2470" w:rsidRDefault="00A97CE5" w:rsidP="00A97CE5">
      <w:pPr>
        <w:pStyle w:val="BodyText2"/>
        <w:jc w:val="right"/>
        <w:rPr>
          <w:b w:val="0"/>
          <w:bCs w:val="0"/>
          <w:color w:val="000000" w:themeColor="text1"/>
          <w:sz w:val="16"/>
          <w:szCs w:val="16"/>
        </w:rPr>
      </w:pPr>
      <w:r w:rsidRPr="00DD2470">
        <w:rPr>
          <w:b w:val="0"/>
          <w:bCs w:val="0"/>
          <w:color w:val="000000" w:themeColor="text1"/>
          <w:sz w:val="16"/>
          <w:szCs w:val="16"/>
        </w:rPr>
        <w:t xml:space="preserve">(Rev. </w:t>
      </w:r>
      <w:r w:rsidR="006837EE" w:rsidRPr="00DD2470">
        <w:rPr>
          <w:b w:val="0"/>
          <w:bCs w:val="0"/>
          <w:color w:val="000000" w:themeColor="text1"/>
          <w:sz w:val="16"/>
          <w:szCs w:val="16"/>
        </w:rPr>
        <w:t>10</w:t>
      </w:r>
      <w:r w:rsidRPr="00DD2470">
        <w:rPr>
          <w:b w:val="0"/>
          <w:bCs w:val="0"/>
          <w:color w:val="000000" w:themeColor="text1"/>
          <w:sz w:val="16"/>
          <w:szCs w:val="16"/>
        </w:rPr>
        <w:t>/01/</w:t>
      </w:r>
      <w:r w:rsidR="007F40E3" w:rsidRPr="00DD2470">
        <w:rPr>
          <w:b w:val="0"/>
          <w:bCs w:val="0"/>
          <w:color w:val="000000" w:themeColor="text1"/>
          <w:sz w:val="16"/>
          <w:szCs w:val="16"/>
        </w:rPr>
        <w:t>23</w:t>
      </w:r>
      <w:r w:rsidRPr="00DD2470">
        <w:rPr>
          <w:b w:val="0"/>
          <w:bCs w:val="0"/>
          <w:color w:val="000000" w:themeColor="text1"/>
          <w:sz w:val="16"/>
          <w:szCs w:val="16"/>
        </w:rPr>
        <w:t>)</w:t>
      </w:r>
    </w:p>
    <w:p w14:paraId="5EF30FA1" w14:textId="000EED40" w:rsidR="0076393D" w:rsidRPr="000A1309" w:rsidRDefault="0076393D" w:rsidP="0076393D">
      <w:pPr>
        <w:widowControl w:val="0"/>
        <w:jc w:val="both"/>
        <w:rPr>
          <w:b w:val="0"/>
          <w:bCs w:val="0"/>
          <w:dstrike/>
          <w:color w:val="000000" w:themeColor="text1"/>
        </w:rPr>
      </w:pPr>
      <w:r w:rsidRPr="000A1309">
        <w:rPr>
          <w:b w:val="0"/>
          <w:bCs w:val="0"/>
          <w:color w:val="000000" w:themeColor="text1"/>
        </w:rPr>
        <w:t xml:space="preserve">The DHHS eligibility worker from the OSS Specialty Unit is responsible for determining that an applicant meets all financial eligibility criteria before notifying the applicant they are cleared for admission to a facility. </w:t>
      </w:r>
    </w:p>
    <w:p w14:paraId="4D5838AD" w14:textId="77777777" w:rsidR="00C2521F" w:rsidRPr="000A1309" w:rsidRDefault="00C2521F" w:rsidP="00210D78">
      <w:pPr>
        <w:pStyle w:val="BodyText3"/>
        <w:widowControl w:val="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521F" w14:paraId="688F6E87" w14:textId="77777777" w:rsidTr="00210D78">
        <w:tc>
          <w:tcPr>
            <w:tcW w:w="5000" w:type="pct"/>
          </w:tcPr>
          <w:p w14:paraId="5FC99A40" w14:textId="75BC164A" w:rsidR="00CB7F32" w:rsidRPr="002C7CAA" w:rsidRDefault="00CB7F32" w:rsidP="00CB7F32">
            <w:pPr>
              <w:rPr>
                <w:b w:val="0"/>
                <w:sz w:val="22"/>
                <w:szCs w:val="22"/>
              </w:rPr>
            </w:pPr>
            <w:r w:rsidRPr="002C7CAA">
              <w:rPr>
                <w:sz w:val="22"/>
                <w:szCs w:val="22"/>
              </w:rPr>
              <w:t>Procedure for OSS Application/Referral</w:t>
            </w:r>
          </w:p>
          <w:p w14:paraId="3C717311" w14:textId="2DBC0F65" w:rsidR="00CB7F32" w:rsidRPr="002C7CAA" w:rsidRDefault="00CB7F32" w:rsidP="00792A25">
            <w:pPr>
              <w:numPr>
                <w:ilvl w:val="0"/>
                <w:numId w:val="18"/>
              </w:numPr>
              <w:rPr>
                <w:sz w:val="22"/>
                <w:szCs w:val="22"/>
              </w:rPr>
            </w:pPr>
            <w:r w:rsidRPr="002C7CAA">
              <w:rPr>
                <w:sz w:val="22"/>
                <w:szCs w:val="22"/>
              </w:rPr>
              <w:t xml:space="preserve">Is the applicant known to </w:t>
            </w:r>
            <w:r w:rsidR="00081BB5" w:rsidRPr="002C7CAA">
              <w:rPr>
                <w:sz w:val="22"/>
                <w:szCs w:val="22"/>
              </w:rPr>
              <w:t>the System of Record</w:t>
            </w:r>
            <w:r w:rsidRPr="002C7CAA">
              <w:rPr>
                <w:sz w:val="22"/>
                <w:szCs w:val="22"/>
              </w:rPr>
              <w:t>?</w:t>
            </w:r>
          </w:p>
          <w:p w14:paraId="67582525" w14:textId="77777777" w:rsidR="00CB7F32" w:rsidRPr="002C7CAA" w:rsidRDefault="00CB7F32" w:rsidP="00792A25">
            <w:pPr>
              <w:numPr>
                <w:ilvl w:val="1"/>
                <w:numId w:val="18"/>
              </w:numPr>
              <w:ind w:left="1080"/>
              <w:rPr>
                <w:b w:val="0"/>
                <w:sz w:val="22"/>
                <w:szCs w:val="22"/>
              </w:rPr>
            </w:pPr>
            <w:r w:rsidRPr="002C7CAA">
              <w:rPr>
                <w:b w:val="0"/>
                <w:sz w:val="22"/>
                <w:szCs w:val="22"/>
              </w:rPr>
              <w:t>If yes:</w:t>
            </w:r>
          </w:p>
          <w:p w14:paraId="3B95F1B4" w14:textId="77777777" w:rsidR="00CB7F32" w:rsidRPr="002C7CAA" w:rsidRDefault="00CB7F32" w:rsidP="00792A25">
            <w:pPr>
              <w:numPr>
                <w:ilvl w:val="2"/>
                <w:numId w:val="18"/>
              </w:numPr>
              <w:ind w:left="1440" w:hanging="360"/>
              <w:rPr>
                <w:b w:val="0"/>
                <w:sz w:val="22"/>
                <w:szCs w:val="22"/>
              </w:rPr>
            </w:pPr>
            <w:r w:rsidRPr="002C7CAA">
              <w:rPr>
                <w:b w:val="0"/>
                <w:sz w:val="22"/>
                <w:szCs w:val="22"/>
              </w:rPr>
              <w:t>Is the person an SSI recipient (CAT 80)?</w:t>
            </w:r>
          </w:p>
          <w:p w14:paraId="35ABE18C" w14:textId="77777777" w:rsidR="00D96539" w:rsidRPr="002C7CAA" w:rsidRDefault="00D96539" w:rsidP="00792A25">
            <w:pPr>
              <w:numPr>
                <w:ilvl w:val="3"/>
                <w:numId w:val="18"/>
              </w:numPr>
              <w:ind w:left="1800"/>
              <w:rPr>
                <w:b w:val="0"/>
                <w:bCs w:val="0"/>
                <w:sz w:val="22"/>
                <w:szCs w:val="22"/>
              </w:rPr>
            </w:pPr>
            <w:r w:rsidRPr="002C7CAA">
              <w:rPr>
                <w:b w:val="0"/>
                <w:bCs w:val="0"/>
                <w:sz w:val="22"/>
                <w:szCs w:val="22"/>
              </w:rPr>
              <w:lastRenderedPageBreak/>
              <w:t>If yes,</w:t>
            </w:r>
          </w:p>
          <w:p w14:paraId="1DF894B3" w14:textId="6D0D1962" w:rsidR="00D96539" w:rsidRPr="002C7CAA" w:rsidRDefault="00D96539" w:rsidP="00792A25">
            <w:pPr>
              <w:numPr>
                <w:ilvl w:val="4"/>
                <w:numId w:val="18"/>
              </w:numPr>
              <w:ind w:left="2160"/>
              <w:rPr>
                <w:b w:val="0"/>
                <w:bCs w:val="0"/>
                <w:sz w:val="22"/>
                <w:szCs w:val="22"/>
              </w:rPr>
            </w:pPr>
            <w:r w:rsidRPr="002C7CAA">
              <w:rPr>
                <w:b w:val="0"/>
                <w:bCs w:val="0"/>
                <w:color w:val="000000" w:themeColor="text1"/>
                <w:sz w:val="22"/>
                <w:szCs w:val="22"/>
              </w:rPr>
              <w:t xml:space="preserve">Only the </w:t>
            </w:r>
            <w:hyperlink r:id="rId13" w:history="1">
              <w:r w:rsidRPr="002C7CAA">
                <w:rPr>
                  <w:b w:val="0"/>
                  <w:bCs w:val="0"/>
                  <w:color w:val="0000FF"/>
                  <w:sz w:val="22"/>
                  <w:szCs w:val="22"/>
                  <w:u w:val="single"/>
                </w:rPr>
                <w:t>DHHS Form 1728</w:t>
              </w:r>
            </w:hyperlink>
            <w:r w:rsidRPr="002C7CAA">
              <w:rPr>
                <w:b w:val="0"/>
                <w:bCs w:val="0"/>
                <w:sz w:val="22"/>
                <w:szCs w:val="22"/>
              </w:rPr>
              <w:t xml:space="preserve">, SSI Recipient Request for Optional State Supplement – </w:t>
            </w:r>
            <w:r w:rsidRPr="002C7CAA">
              <w:rPr>
                <w:b w:val="0"/>
                <w:bCs w:val="0"/>
                <w:color w:val="000000" w:themeColor="text1"/>
                <w:sz w:val="22"/>
                <w:szCs w:val="22"/>
              </w:rPr>
              <w:t>OSS is required</w:t>
            </w:r>
          </w:p>
          <w:p w14:paraId="646D4C86" w14:textId="77777777" w:rsidR="00D96539" w:rsidRPr="002C7CAA" w:rsidRDefault="00D96539" w:rsidP="00792A25">
            <w:pPr>
              <w:numPr>
                <w:ilvl w:val="5"/>
                <w:numId w:val="18"/>
              </w:numPr>
              <w:ind w:left="2491" w:hanging="187"/>
              <w:rPr>
                <w:b w:val="0"/>
                <w:bCs w:val="0"/>
                <w:sz w:val="22"/>
                <w:szCs w:val="22"/>
              </w:rPr>
            </w:pPr>
            <w:r w:rsidRPr="002C7CAA">
              <w:rPr>
                <w:b w:val="0"/>
                <w:bCs w:val="0"/>
                <w:sz w:val="22"/>
                <w:szCs w:val="22"/>
              </w:rPr>
              <w:t>Is DHHS Form 1728 completed/returned?</w:t>
            </w:r>
          </w:p>
          <w:p w14:paraId="501DA50B" w14:textId="77777777" w:rsidR="00D96539" w:rsidRPr="002C7CAA" w:rsidRDefault="00D96539" w:rsidP="00792A25">
            <w:pPr>
              <w:numPr>
                <w:ilvl w:val="6"/>
                <w:numId w:val="18"/>
              </w:numPr>
              <w:ind w:left="2808"/>
              <w:rPr>
                <w:b w:val="0"/>
                <w:bCs w:val="0"/>
                <w:sz w:val="22"/>
                <w:szCs w:val="22"/>
              </w:rPr>
            </w:pPr>
            <w:r w:rsidRPr="002C7CAA">
              <w:rPr>
                <w:b w:val="0"/>
                <w:bCs w:val="0"/>
                <w:sz w:val="22"/>
                <w:szCs w:val="22"/>
              </w:rPr>
              <w:t>If yes:</w:t>
            </w:r>
          </w:p>
          <w:p w14:paraId="1C517436" w14:textId="77777777" w:rsidR="00D96539" w:rsidRPr="002C7CAA" w:rsidRDefault="00D96539" w:rsidP="00792A25">
            <w:pPr>
              <w:numPr>
                <w:ilvl w:val="7"/>
                <w:numId w:val="18"/>
              </w:numPr>
              <w:ind w:left="3168"/>
              <w:rPr>
                <w:b w:val="0"/>
                <w:bCs w:val="0"/>
                <w:sz w:val="22"/>
                <w:szCs w:val="22"/>
              </w:rPr>
            </w:pPr>
            <w:r w:rsidRPr="002C7CAA">
              <w:rPr>
                <w:b w:val="0"/>
                <w:bCs w:val="0"/>
                <w:sz w:val="22"/>
                <w:szCs w:val="22"/>
              </w:rPr>
              <w:t>Create a new tracking form for OSS</w:t>
            </w:r>
          </w:p>
          <w:p w14:paraId="7BE3ED97" w14:textId="543D56AA" w:rsidR="00D96539" w:rsidRPr="002C7CAA" w:rsidRDefault="00D96539" w:rsidP="00792A25">
            <w:pPr>
              <w:numPr>
                <w:ilvl w:val="7"/>
                <w:numId w:val="18"/>
              </w:numPr>
              <w:ind w:left="3168"/>
              <w:rPr>
                <w:b w:val="0"/>
                <w:bCs w:val="0"/>
                <w:sz w:val="22"/>
                <w:szCs w:val="22"/>
              </w:rPr>
            </w:pPr>
            <w:r w:rsidRPr="002C7CAA">
              <w:rPr>
                <w:b w:val="0"/>
                <w:bCs w:val="0"/>
                <w:sz w:val="22"/>
                <w:szCs w:val="22"/>
              </w:rPr>
              <w:t>Scan DHHS Form 1728 into OnBase</w:t>
            </w:r>
            <w:r w:rsidRPr="002C7CAA">
              <w:rPr>
                <w:b w:val="0"/>
                <w:bCs w:val="0"/>
                <w:color w:val="000000" w:themeColor="text1"/>
                <w:sz w:val="22"/>
                <w:szCs w:val="22"/>
              </w:rPr>
              <w:t xml:space="preserve"> (Refer to the </w:t>
            </w:r>
            <w:hyperlink r:id="rId14" w:history="1">
              <w:r w:rsidRPr="002C7CAA">
                <w:rPr>
                  <w:b w:val="0"/>
                  <w:bCs w:val="0"/>
                  <w:color w:val="0000FF"/>
                  <w:sz w:val="22"/>
                  <w:szCs w:val="22"/>
                  <w:u w:val="single"/>
                  <w:shd w:val="clear" w:color="auto" w:fill="F3F2F1"/>
                </w:rPr>
                <w:t>Document Type Guide.pdf</w:t>
              </w:r>
            </w:hyperlink>
            <w:r w:rsidRPr="002C7CAA">
              <w:rPr>
                <w:b w:val="0"/>
                <w:bCs w:val="0"/>
                <w:color w:val="FF0000"/>
                <w:sz w:val="22"/>
                <w:szCs w:val="22"/>
              </w:rPr>
              <w:t xml:space="preserve"> </w:t>
            </w:r>
            <w:r w:rsidRPr="002C7CAA">
              <w:rPr>
                <w:b w:val="0"/>
                <w:bCs w:val="0"/>
                <w:color w:val="000000" w:themeColor="text1"/>
                <w:sz w:val="22"/>
                <w:szCs w:val="22"/>
              </w:rPr>
              <w:t>for additional scanning instructions)</w:t>
            </w:r>
            <w:r w:rsidRPr="002C7CAA">
              <w:rPr>
                <w:b w:val="0"/>
                <w:bCs w:val="0"/>
                <w:color w:val="FF0000"/>
                <w:sz w:val="22"/>
                <w:szCs w:val="22"/>
              </w:rPr>
              <w:t xml:space="preserve"> </w:t>
            </w:r>
          </w:p>
          <w:p w14:paraId="721EBFF9" w14:textId="77777777" w:rsidR="00D96539" w:rsidRPr="002C7CAA" w:rsidRDefault="00D96539" w:rsidP="00792A25">
            <w:pPr>
              <w:numPr>
                <w:ilvl w:val="7"/>
                <w:numId w:val="18"/>
              </w:numPr>
              <w:ind w:left="3168"/>
              <w:rPr>
                <w:b w:val="0"/>
                <w:bCs w:val="0"/>
                <w:sz w:val="22"/>
                <w:szCs w:val="22"/>
              </w:rPr>
            </w:pPr>
            <w:r w:rsidRPr="002C7CAA">
              <w:rPr>
                <w:b w:val="0"/>
                <w:bCs w:val="0"/>
                <w:sz w:val="22"/>
                <w:szCs w:val="22"/>
              </w:rPr>
              <w:t>Proceed with Step 2 to determine OSS eligibility.</w:t>
            </w:r>
          </w:p>
          <w:p w14:paraId="20B7B90E" w14:textId="77777777" w:rsidR="00D96539" w:rsidRPr="002C7CAA" w:rsidRDefault="00D96539" w:rsidP="00792A25">
            <w:pPr>
              <w:numPr>
                <w:ilvl w:val="5"/>
                <w:numId w:val="18"/>
              </w:numPr>
              <w:ind w:left="3312" w:firstLine="36"/>
              <w:rPr>
                <w:b w:val="0"/>
                <w:bCs w:val="0"/>
                <w:sz w:val="22"/>
                <w:szCs w:val="22"/>
              </w:rPr>
            </w:pPr>
            <w:r w:rsidRPr="002C7CAA">
              <w:rPr>
                <w:b w:val="0"/>
                <w:bCs w:val="0"/>
                <w:sz w:val="22"/>
                <w:szCs w:val="22"/>
              </w:rPr>
              <w:t xml:space="preserve">If no, process is terminated. </w:t>
            </w:r>
          </w:p>
          <w:p w14:paraId="047008F5" w14:textId="77777777" w:rsidR="008C2A5D" w:rsidRPr="002C7CAA" w:rsidRDefault="008C2A5D" w:rsidP="00792A25">
            <w:pPr>
              <w:numPr>
                <w:ilvl w:val="3"/>
                <w:numId w:val="18"/>
              </w:numPr>
              <w:ind w:left="720"/>
              <w:rPr>
                <w:bCs w:val="0"/>
                <w:sz w:val="22"/>
                <w:szCs w:val="22"/>
              </w:rPr>
            </w:pPr>
            <w:r w:rsidRPr="002C7CAA">
              <w:rPr>
                <w:sz w:val="22"/>
                <w:szCs w:val="22"/>
              </w:rPr>
              <w:t>If not SSI, is the person eligible in another full or limited category?</w:t>
            </w:r>
          </w:p>
          <w:p w14:paraId="275A7E56" w14:textId="77777777" w:rsidR="003C4A68" w:rsidRPr="002C7CAA" w:rsidRDefault="003C4A68" w:rsidP="00792A25">
            <w:pPr>
              <w:numPr>
                <w:ilvl w:val="4"/>
                <w:numId w:val="18"/>
              </w:numPr>
              <w:ind w:left="1080"/>
              <w:rPr>
                <w:b w:val="0"/>
                <w:bCs w:val="0"/>
                <w:color w:val="000000" w:themeColor="text1"/>
                <w:sz w:val="22"/>
                <w:szCs w:val="22"/>
              </w:rPr>
            </w:pPr>
            <w:r w:rsidRPr="002C7CAA">
              <w:rPr>
                <w:b w:val="0"/>
                <w:bCs w:val="0"/>
                <w:color w:val="000000" w:themeColor="text1"/>
                <w:sz w:val="22"/>
                <w:szCs w:val="22"/>
              </w:rPr>
              <w:t>E</w:t>
            </w:r>
            <w:r w:rsidR="008C2A5D" w:rsidRPr="002C7CAA">
              <w:rPr>
                <w:b w:val="0"/>
                <w:bCs w:val="0"/>
                <w:color w:val="000000" w:themeColor="text1"/>
                <w:sz w:val="22"/>
                <w:szCs w:val="22"/>
              </w:rPr>
              <w:t xml:space="preserve">ligible in a limited category, </w:t>
            </w:r>
          </w:p>
          <w:p w14:paraId="59146463" w14:textId="7AB02A57" w:rsidR="008C2A5D" w:rsidRPr="002C7CAA" w:rsidRDefault="008E2278" w:rsidP="00792A25">
            <w:pPr>
              <w:numPr>
                <w:ilvl w:val="5"/>
                <w:numId w:val="18"/>
              </w:numPr>
              <w:ind w:left="1420"/>
              <w:rPr>
                <w:b w:val="0"/>
                <w:bCs w:val="0"/>
                <w:color w:val="000000" w:themeColor="text1"/>
                <w:sz w:val="22"/>
                <w:szCs w:val="22"/>
              </w:rPr>
            </w:pPr>
            <w:r w:rsidRPr="002C7CAA">
              <w:rPr>
                <w:b w:val="0"/>
                <w:bCs w:val="0"/>
                <w:color w:val="000000" w:themeColor="text1"/>
                <w:sz w:val="22"/>
                <w:szCs w:val="22"/>
              </w:rPr>
              <w:t>A</w:t>
            </w:r>
            <w:r w:rsidR="008C2A5D" w:rsidRPr="002C7CAA">
              <w:rPr>
                <w:b w:val="0"/>
                <w:bCs w:val="0"/>
                <w:color w:val="000000" w:themeColor="text1"/>
                <w:sz w:val="22"/>
                <w:szCs w:val="22"/>
              </w:rPr>
              <w:t xml:space="preserve"> DHHS Form 3400-A or DHHS Form 3400-B is required; </w:t>
            </w:r>
          </w:p>
          <w:p w14:paraId="7E5C0B71" w14:textId="09090904" w:rsidR="008C2A5D" w:rsidRPr="002C7CAA" w:rsidRDefault="008C2A5D" w:rsidP="00792A25">
            <w:pPr>
              <w:numPr>
                <w:ilvl w:val="5"/>
                <w:numId w:val="18"/>
              </w:numPr>
              <w:ind w:left="1420" w:hanging="196"/>
              <w:rPr>
                <w:b w:val="0"/>
                <w:bCs w:val="0"/>
                <w:color w:val="000000" w:themeColor="text1"/>
                <w:sz w:val="22"/>
                <w:szCs w:val="22"/>
              </w:rPr>
            </w:pPr>
            <w:r w:rsidRPr="002C7CAA">
              <w:rPr>
                <w:b w:val="0"/>
                <w:bCs w:val="0"/>
                <w:color w:val="000000" w:themeColor="text1"/>
                <w:sz w:val="22"/>
                <w:szCs w:val="22"/>
              </w:rPr>
              <w:t xml:space="preserve">If an addendum is required, has the addendum </w:t>
            </w:r>
            <w:r w:rsidR="00BE7C48" w:rsidRPr="002C7CAA">
              <w:rPr>
                <w:b w:val="0"/>
                <w:bCs w:val="0"/>
                <w:color w:val="000000" w:themeColor="text1"/>
                <w:sz w:val="22"/>
                <w:szCs w:val="22"/>
              </w:rPr>
              <w:t xml:space="preserve">been </w:t>
            </w:r>
            <w:r w:rsidRPr="002C7CAA">
              <w:rPr>
                <w:b w:val="0"/>
                <w:bCs w:val="0"/>
                <w:color w:val="000000" w:themeColor="text1"/>
                <w:sz w:val="22"/>
                <w:szCs w:val="22"/>
              </w:rPr>
              <w:t>returned?</w:t>
            </w:r>
          </w:p>
          <w:p w14:paraId="2C2FFA51" w14:textId="77777777" w:rsidR="008C2A5D" w:rsidRPr="002C7CAA" w:rsidRDefault="008C2A5D" w:rsidP="00792A25">
            <w:pPr>
              <w:numPr>
                <w:ilvl w:val="6"/>
                <w:numId w:val="18"/>
              </w:numPr>
              <w:ind w:left="1800"/>
              <w:rPr>
                <w:b w:val="0"/>
                <w:bCs w:val="0"/>
                <w:color w:val="000000" w:themeColor="text1"/>
                <w:sz w:val="22"/>
                <w:szCs w:val="22"/>
              </w:rPr>
            </w:pPr>
            <w:r w:rsidRPr="002C7CAA">
              <w:rPr>
                <w:b w:val="0"/>
                <w:bCs w:val="0"/>
                <w:color w:val="000000" w:themeColor="text1"/>
                <w:sz w:val="22"/>
                <w:szCs w:val="22"/>
              </w:rPr>
              <w:t xml:space="preserve">If not, terminate the process </w:t>
            </w:r>
          </w:p>
          <w:p w14:paraId="00B511E7" w14:textId="0E1FE389" w:rsidR="00064CBF" w:rsidRPr="002C7CAA" w:rsidRDefault="00064CBF" w:rsidP="00792A25">
            <w:pPr>
              <w:numPr>
                <w:ilvl w:val="6"/>
                <w:numId w:val="18"/>
              </w:numPr>
              <w:ind w:left="1800"/>
              <w:rPr>
                <w:b w:val="0"/>
                <w:bCs w:val="0"/>
                <w:color w:val="000000" w:themeColor="text1"/>
                <w:sz w:val="22"/>
                <w:szCs w:val="22"/>
              </w:rPr>
            </w:pPr>
            <w:r w:rsidRPr="002C7CAA">
              <w:rPr>
                <w:b w:val="0"/>
                <w:bCs w:val="0"/>
                <w:color w:val="000000" w:themeColor="text1"/>
                <w:sz w:val="22"/>
                <w:szCs w:val="22"/>
              </w:rPr>
              <w:t>If yes, determine eligibility</w:t>
            </w:r>
          </w:p>
          <w:p w14:paraId="1B9A00FB" w14:textId="77777777" w:rsidR="006B7F45" w:rsidRPr="002C7CAA" w:rsidRDefault="008E2278" w:rsidP="00792A25">
            <w:pPr>
              <w:numPr>
                <w:ilvl w:val="1"/>
                <w:numId w:val="18"/>
              </w:numPr>
              <w:ind w:left="1060"/>
              <w:rPr>
                <w:b w:val="0"/>
                <w:bCs w:val="0"/>
                <w:color w:val="000000" w:themeColor="text1"/>
                <w:sz w:val="22"/>
                <w:szCs w:val="22"/>
              </w:rPr>
            </w:pPr>
            <w:r w:rsidRPr="002C7CAA">
              <w:rPr>
                <w:b w:val="0"/>
                <w:bCs w:val="0"/>
                <w:color w:val="000000" w:themeColor="text1"/>
                <w:sz w:val="22"/>
                <w:szCs w:val="22"/>
              </w:rPr>
              <w:t>Eligible in a full category</w:t>
            </w:r>
          </w:p>
          <w:p w14:paraId="4FE26C0F" w14:textId="77777777" w:rsidR="00064CBF" w:rsidRPr="002C7CAA" w:rsidRDefault="008E2278" w:rsidP="00792A25">
            <w:pPr>
              <w:numPr>
                <w:ilvl w:val="2"/>
                <w:numId w:val="18"/>
              </w:numPr>
              <w:ind w:left="1330"/>
              <w:rPr>
                <w:b w:val="0"/>
                <w:bCs w:val="0"/>
                <w:color w:val="000000" w:themeColor="text1"/>
                <w:sz w:val="22"/>
                <w:szCs w:val="22"/>
              </w:rPr>
            </w:pPr>
            <w:r w:rsidRPr="002C7CAA">
              <w:rPr>
                <w:b w:val="0"/>
                <w:bCs w:val="0"/>
                <w:color w:val="000000" w:themeColor="text1"/>
                <w:sz w:val="22"/>
                <w:szCs w:val="22"/>
              </w:rPr>
              <w:t>No updated application is required if eligible in a full coverage category</w:t>
            </w:r>
            <w:r w:rsidR="006B7F45" w:rsidRPr="002C7CAA">
              <w:rPr>
                <w:b w:val="0"/>
                <w:bCs w:val="0"/>
                <w:color w:val="000000" w:themeColor="text1"/>
                <w:sz w:val="22"/>
                <w:szCs w:val="22"/>
              </w:rPr>
              <w:t>.</w:t>
            </w:r>
          </w:p>
          <w:p w14:paraId="47A2D077" w14:textId="63E128AD" w:rsidR="008C2A5D" w:rsidRPr="002C7CAA" w:rsidRDefault="006B7F45" w:rsidP="00792A25">
            <w:pPr>
              <w:numPr>
                <w:ilvl w:val="3"/>
                <w:numId w:val="18"/>
              </w:numPr>
              <w:ind w:left="1690"/>
              <w:rPr>
                <w:b w:val="0"/>
                <w:bCs w:val="0"/>
                <w:color w:val="000000" w:themeColor="text1"/>
                <w:sz w:val="22"/>
                <w:szCs w:val="22"/>
              </w:rPr>
            </w:pPr>
            <w:r w:rsidRPr="002C7CAA">
              <w:rPr>
                <w:b w:val="0"/>
                <w:bCs w:val="0"/>
                <w:color w:val="000000" w:themeColor="text1"/>
                <w:sz w:val="22"/>
                <w:szCs w:val="22"/>
              </w:rPr>
              <w:t>C</w:t>
            </w:r>
            <w:r w:rsidR="008C2A5D" w:rsidRPr="002C7CAA">
              <w:rPr>
                <w:b w:val="0"/>
                <w:bCs w:val="0"/>
                <w:color w:val="000000" w:themeColor="text1"/>
                <w:sz w:val="22"/>
                <w:szCs w:val="22"/>
              </w:rPr>
              <w:t>reate an Application Tracking Form with the OSS claim type.</w:t>
            </w:r>
          </w:p>
          <w:p w14:paraId="4C24334E" w14:textId="77777777" w:rsidR="008C2A5D" w:rsidRPr="002C7CAA" w:rsidRDefault="008C2A5D" w:rsidP="00792A25">
            <w:pPr>
              <w:numPr>
                <w:ilvl w:val="4"/>
                <w:numId w:val="18"/>
              </w:numPr>
              <w:ind w:left="2050"/>
              <w:rPr>
                <w:b w:val="0"/>
                <w:bCs w:val="0"/>
                <w:color w:val="000000" w:themeColor="text1"/>
                <w:sz w:val="22"/>
                <w:szCs w:val="22"/>
              </w:rPr>
            </w:pPr>
            <w:r w:rsidRPr="002C7CAA">
              <w:rPr>
                <w:b w:val="0"/>
                <w:bCs w:val="0"/>
                <w:color w:val="000000" w:themeColor="text1"/>
                <w:sz w:val="22"/>
                <w:szCs w:val="22"/>
              </w:rPr>
              <w:t>Add comment indicating the request for OSS services.</w:t>
            </w:r>
          </w:p>
          <w:p w14:paraId="28196B2D" w14:textId="1FF7D31C" w:rsidR="008C2A5D" w:rsidRPr="002C7CAA" w:rsidRDefault="008C2A5D" w:rsidP="00792A25">
            <w:pPr>
              <w:numPr>
                <w:ilvl w:val="4"/>
                <w:numId w:val="18"/>
              </w:numPr>
              <w:ind w:left="2050"/>
              <w:rPr>
                <w:b w:val="0"/>
                <w:bCs w:val="0"/>
                <w:color w:val="000000" w:themeColor="text1"/>
                <w:sz w:val="22"/>
                <w:szCs w:val="22"/>
              </w:rPr>
            </w:pPr>
            <w:r w:rsidRPr="002C7CAA">
              <w:rPr>
                <w:b w:val="0"/>
                <w:bCs w:val="0"/>
                <w:color w:val="000000" w:themeColor="text1"/>
                <w:sz w:val="22"/>
                <w:szCs w:val="22"/>
              </w:rPr>
              <w:t>Determine OSS eligibility- See Step 2</w:t>
            </w:r>
          </w:p>
          <w:p w14:paraId="69E7F575" w14:textId="137243B8" w:rsidR="008C2A5D" w:rsidRPr="002C7CAA" w:rsidRDefault="008C2A5D" w:rsidP="00792A25">
            <w:pPr>
              <w:numPr>
                <w:ilvl w:val="1"/>
                <w:numId w:val="18"/>
              </w:numPr>
              <w:ind w:left="1060"/>
              <w:rPr>
                <w:b w:val="0"/>
                <w:bCs w:val="0"/>
                <w:color w:val="000000" w:themeColor="text1"/>
                <w:sz w:val="22"/>
                <w:szCs w:val="22"/>
              </w:rPr>
            </w:pPr>
            <w:r w:rsidRPr="002C7CAA">
              <w:rPr>
                <w:b w:val="0"/>
                <w:bCs w:val="0"/>
                <w:color w:val="000000" w:themeColor="text1"/>
                <w:sz w:val="22"/>
                <w:szCs w:val="22"/>
              </w:rPr>
              <w:t>Applicant is not known to System of Record or is not currently eligible in another PCAT</w:t>
            </w:r>
          </w:p>
          <w:p w14:paraId="02C08883" w14:textId="7A9D1439" w:rsidR="008C2A5D" w:rsidRPr="002C7CAA" w:rsidRDefault="008C2A5D" w:rsidP="00792A25">
            <w:pPr>
              <w:numPr>
                <w:ilvl w:val="2"/>
                <w:numId w:val="18"/>
              </w:numPr>
              <w:ind w:left="1420"/>
              <w:rPr>
                <w:b w:val="0"/>
                <w:bCs w:val="0"/>
                <w:color w:val="000000" w:themeColor="text1"/>
                <w:sz w:val="22"/>
                <w:szCs w:val="22"/>
              </w:rPr>
            </w:pPr>
            <w:r w:rsidRPr="002C7CAA">
              <w:rPr>
                <w:b w:val="0"/>
                <w:bCs w:val="0"/>
                <w:color w:val="000000" w:themeColor="text1"/>
                <w:sz w:val="22"/>
                <w:szCs w:val="22"/>
              </w:rPr>
              <w:t xml:space="preserve">The </w:t>
            </w:r>
            <w:hyperlink r:id="rId15" w:history="1">
              <w:r w:rsidRPr="002C7CAA">
                <w:rPr>
                  <w:b w:val="0"/>
                  <w:bCs w:val="0"/>
                  <w:color w:val="0000FF"/>
                  <w:sz w:val="22"/>
                  <w:szCs w:val="22"/>
                  <w:u w:val="single"/>
                </w:rPr>
                <w:t>DHHS Form 3401</w:t>
              </w:r>
            </w:hyperlink>
            <w:r w:rsidRPr="002C7CAA">
              <w:rPr>
                <w:b w:val="0"/>
                <w:bCs w:val="0"/>
                <w:sz w:val="22"/>
                <w:szCs w:val="22"/>
              </w:rPr>
              <w:t xml:space="preserve">, Application for Nursing Home, Residential or In-Home Care </w:t>
            </w:r>
            <w:r w:rsidRPr="002C7CAA">
              <w:rPr>
                <w:b w:val="0"/>
                <w:bCs w:val="0"/>
                <w:color w:val="000000" w:themeColor="text1"/>
                <w:sz w:val="22"/>
                <w:szCs w:val="22"/>
              </w:rPr>
              <w:t xml:space="preserve">or the DHHS Form 3400 and 3400-A or 3400-B are </w:t>
            </w:r>
            <w:r w:rsidR="00C50410" w:rsidRPr="002C7CAA">
              <w:rPr>
                <w:b w:val="0"/>
                <w:bCs w:val="0"/>
                <w:color w:val="000000" w:themeColor="text1"/>
                <w:sz w:val="22"/>
                <w:szCs w:val="22"/>
              </w:rPr>
              <w:t>required</w:t>
            </w:r>
          </w:p>
          <w:p w14:paraId="2F41B87F" w14:textId="2BD87A4C" w:rsidR="008C2A5D" w:rsidRPr="002C7CAA" w:rsidRDefault="008C2A5D" w:rsidP="00792A25">
            <w:pPr>
              <w:numPr>
                <w:ilvl w:val="3"/>
                <w:numId w:val="18"/>
              </w:numPr>
              <w:ind w:left="1780"/>
              <w:rPr>
                <w:b w:val="0"/>
                <w:bCs w:val="0"/>
                <w:color w:val="000000" w:themeColor="text1"/>
                <w:sz w:val="22"/>
                <w:szCs w:val="22"/>
              </w:rPr>
            </w:pPr>
            <w:r w:rsidRPr="002C7CAA">
              <w:rPr>
                <w:b w:val="0"/>
                <w:bCs w:val="0"/>
                <w:color w:val="000000" w:themeColor="text1"/>
                <w:sz w:val="22"/>
                <w:szCs w:val="22"/>
              </w:rPr>
              <w:t>Is an application returned with OSS requested on the application?</w:t>
            </w:r>
          </w:p>
          <w:p w14:paraId="074FAEBE" w14:textId="05ADA3EA" w:rsidR="008C2A5D" w:rsidRPr="002C7CAA" w:rsidRDefault="008C2A5D" w:rsidP="00792A25">
            <w:pPr>
              <w:numPr>
                <w:ilvl w:val="4"/>
                <w:numId w:val="18"/>
              </w:numPr>
              <w:ind w:left="2140"/>
              <w:rPr>
                <w:b w:val="0"/>
                <w:bCs w:val="0"/>
                <w:sz w:val="22"/>
                <w:szCs w:val="22"/>
              </w:rPr>
            </w:pPr>
            <w:r w:rsidRPr="002C7CAA">
              <w:rPr>
                <w:b w:val="0"/>
                <w:bCs w:val="0"/>
                <w:sz w:val="22"/>
                <w:szCs w:val="22"/>
              </w:rPr>
              <w:t>If yes, Refer to the</w:t>
            </w:r>
            <w:hyperlink r:id="rId16" w:history="1">
              <w:r w:rsidRPr="002C7CAA">
                <w:rPr>
                  <w:b w:val="0"/>
                  <w:bCs w:val="0"/>
                  <w:color w:val="0000FF"/>
                  <w:sz w:val="22"/>
                  <w:szCs w:val="22"/>
                  <w:u w:val="single"/>
                  <w:shd w:val="clear" w:color="auto" w:fill="F3F2F1"/>
                </w:rPr>
                <w:t xml:space="preserve"> Document Type Guide.pdf</w:t>
              </w:r>
            </w:hyperlink>
            <w:r w:rsidRPr="002C7CAA">
              <w:rPr>
                <w:b w:val="0"/>
                <w:bCs w:val="0"/>
                <w:sz w:val="22"/>
                <w:szCs w:val="22"/>
              </w:rPr>
              <w:t xml:space="preserve"> for additional scanning instructions.</w:t>
            </w:r>
          </w:p>
          <w:p w14:paraId="16EF67E6" w14:textId="77777777" w:rsidR="008C2A5D" w:rsidRPr="002C7CAA" w:rsidRDefault="008C2A5D" w:rsidP="00792A25">
            <w:pPr>
              <w:numPr>
                <w:ilvl w:val="4"/>
                <w:numId w:val="18"/>
              </w:numPr>
              <w:ind w:left="2140"/>
              <w:rPr>
                <w:b w:val="0"/>
                <w:bCs w:val="0"/>
                <w:sz w:val="22"/>
                <w:szCs w:val="22"/>
              </w:rPr>
            </w:pPr>
            <w:r w:rsidRPr="002C7CAA">
              <w:rPr>
                <w:b w:val="0"/>
                <w:bCs w:val="0"/>
                <w:sz w:val="22"/>
                <w:szCs w:val="22"/>
              </w:rPr>
              <w:t>If no, process is terminated.</w:t>
            </w:r>
          </w:p>
          <w:p w14:paraId="797190DB" w14:textId="77777777" w:rsidR="008C2A5D" w:rsidRPr="002C7CAA" w:rsidRDefault="008C2A5D" w:rsidP="008C2A5D">
            <w:pPr>
              <w:rPr>
                <w:b w:val="0"/>
                <w:bCs w:val="0"/>
                <w:sz w:val="22"/>
                <w:szCs w:val="22"/>
                <w:highlight w:val="yellow"/>
              </w:rPr>
            </w:pPr>
          </w:p>
          <w:p w14:paraId="14CF2B81" w14:textId="77777777" w:rsidR="008C2A5D" w:rsidRPr="002C7CAA" w:rsidRDefault="008C2A5D" w:rsidP="00280DF8">
            <w:pPr>
              <w:rPr>
                <w:color w:val="000000" w:themeColor="text1"/>
                <w:sz w:val="22"/>
                <w:szCs w:val="22"/>
              </w:rPr>
            </w:pPr>
            <w:r w:rsidRPr="002C7CAA">
              <w:rPr>
                <w:color w:val="000000" w:themeColor="text1"/>
                <w:sz w:val="22"/>
                <w:szCs w:val="22"/>
              </w:rPr>
              <w:t xml:space="preserve">Determine Financial Eligibility </w:t>
            </w:r>
          </w:p>
          <w:p w14:paraId="6AC4B6C6" w14:textId="77777777" w:rsidR="008C2A5D" w:rsidRPr="002C7CAA" w:rsidRDefault="008C2A5D" w:rsidP="00792A25">
            <w:pPr>
              <w:numPr>
                <w:ilvl w:val="0"/>
                <w:numId w:val="21"/>
              </w:numPr>
              <w:rPr>
                <w:b w:val="0"/>
                <w:bCs w:val="0"/>
                <w:color w:val="000000" w:themeColor="text1"/>
                <w:sz w:val="22"/>
                <w:szCs w:val="22"/>
              </w:rPr>
            </w:pPr>
            <w:r w:rsidRPr="002C7CAA">
              <w:rPr>
                <w:b w:val="0"/>
                <w:bCs w:val="0"/>
                <w:color w:val="000000" w:themeColor="text1"/>
                <w:sz w:val="22"/>
                <w:szCs w:val="22"/>
              </w:rPr>
              <w:t>If the applicant is eligible and already in an OSS approved facility:</w:t>
            </w:r>
          </w:p>
          <w:p w14:paraId="17A4ABA4" w14:textId="77777777" w:rsidR="008C2A5D" w:rsidRPr="002C7CAA" w:rsidRDefault="008C2A5D" w:rsidP="00792A25">
            <w:pPr>
              <w:numPr>
                <w:ilvl w:val="1"/>
                <w:numId w:val="21"/>
              </w:numPr>
              <w:ind w:left="1080"/>
              <w:rPr>
                <w:b w:val="0"/>
                <w:bCs w:val="0"/>
                <w:color w:val="000000" w:themeColor="text1"/>
                <w:sz w:val="22"/>
                <w:szCs w:val="22"/>
              </w:rPr>
            </w:pPr>
            <w:r w:rsidRPr="002C7CAA">
              <w:rPr>
                <w:b w:val="0"/>
                <w:bCs w:val="0"/>
                <w:color w:val="000000" w:themeColor="text1"/>
                <w:sz w:val="22"/>
                <w:szCs w:val="22"/>
              </w:rPr>
              <w:t>Call the CRCF listed as the applicant’s current residence to verify the admission date.</w:t>
            </w:r>
          </w:p>
          <w:p w14:paraId="235960A9" w14:textId="77777777" w:rsidR="008C2A5D" w:rsidRPr="002C7CAA" w:rsidRDefault="008C2A5D" w:rsidP="00792A25">
            <w:pPr>
              <w:numPr>
                <w:ilvl w:val="1"/>
                <w:numId w:val="21"/>
              </w:numPr>
              <w:ind w:left="1080"/>
              <w:rPr>
                <w:b w:val="0"/>
                <w:bCs w:val="0"/>
                <w:color w:val="000000" w:themeColor="text1"/>
                <w:sz w:val="22"/>
                <w:szCs w:val="22"/>
              </w:rPr>
            </w:pPr>
            <w:r w:rsidRPr="002C7CAA">
              <w:rPr>
                <w:b w:val="0"/>
                <w:bCs w:val="0"/>
                <w:color w:val="000000" w:themeColor="text1"/>
                <w:sz w:val="22"/>
                <w:szCs w:val="22"/>
              </w:rPr>
              <w:t>Once the admission date is received, the worker can generate the CRCF-01 unless already provided by the facility</w:t>
            </w:r>
          </w:p>
          <w:p w14:paraId="36DE0212" w14:textId="77777777" w:rsidR="008C2A5D" w:rsidRPr="002C7CAA" w:rsidRDefault="008C2A5D" w:rsidP="00792A25">
            <w:pPr>
              <w:numPr>
                <w:ilvl w:val="3"/>
                <w:numId w:val="21"/>
              </w:numPr>
              <w:ind w:left="1440"/>
              <w:rPr>
                <w:b w:val="0"/>
                <w:bCs w:val="0"/>
                <w:color w:val="000000" w:themeColor="text1"/>
                <w:sz w:val="22"/>
                <w:szCs w:val="22"/>
              </w:rPr>
            </w:pPr>
            <w:r w:rsidRPr="002C7CAA">
              <w:rPr>
                <w:b w:val="0"/>
                <w:bCs w:val="0"/>
                <w:color w:val="000000" w:themeColor="text1"/>
                <w:sz w:val="22"/>
                <w:szCs w:val="22"/>
              </w:rPr>
              <w:t xml:space="preserve">If not already in the case file, complete the entire form </w:t>
            </w:r>
          </w:p>
          <w:p w14:paraId="7E023BBC" w14:textId="77777777" w:rsidR="008C2A5D" w:rsidRPr="002C7CAA" w:rsidRDefault="008C2A5D" w:rsidP="00792A25">
            <w:pPr>
              <w:numPr>
                <w:ilvl w:val="3"/>
                <w:numId w:val="21"/>
              </w:numPr>
              <w:ind w:left="1440"/>
              <w:rPr>
                <w:b w:val="0"/>
                <w:bCs w:val="0"/>
                <w:color w:val="000000" w:themeColor="text1"/>
                <w:sz w:val="22"/>
                <w:szCs w:val="22"/>
              </w:rPr>
            </w:pPr>
            <w:r w:rsidRPr="002C7CAA">
              <w:rPr>
                <w:b w:val="0"/>
                <w:bCs w:val="0"/>
                <w:color w:val="000000" w:themeColor="text1"/>
                <w:sz w:val="22"/>
                <w:szCs w:val="22"/>
              </w:rPr>
              <w:t>If already provided by the facility, complete Sections II, IV and V</w:t>
            </w:r>
          </w:p>
          <w:p w14:paraId="36BA9B46" w14:textId="77777777" w:rsidR="008C2A5D" w:rsidRPr="002C7CAA" w:rsidRDefault="008C2A5D" w:rsidP="00792A25">
            <w:pPr>
              <w:numPr>
                <w:ilvl w:val="4"/>
                <w:numId w:val="21"/>
              </w:numPr>
              <w:ind w:left="1800"/>
              <w:rPr>
                <w:b w:val="0"/>
                <w:bCs w:val="0"/>
                <w:color w:val="000000" w:themeColor="text1"/>
                <w:sz w:val="22"/>
                <w:szCs w:val="22"/>
              </w:rPr>
            </w:pPr>
            <w:r w:rsidRPr="002C7CAA">
              <w:rPr>
                <w:b w:val="0"/>
                <w:bCs w:val="0"/>
                <w:color w:val="000000" w:themeColor="text1"/>
                <w:sz w:val="22"/>
                <w:szCs w:val="22"/>
              </w:rPr>
              <w:t>Complete the DHHS Form CRCF-01 including the authorization date, countable income and personal needs amount.</w:t>
            </w:r>
          </w:p>
          <w:p w14:paraId="2FE3AF90" w14:textId="77777777" w:rsidR="008C2A5D" w:rsidRPr="002C7CAA" w:rsidRDefault="008C2A5D" w:rsidP="00792A25">
            <w:pPr>
              <w:numPr>
                <w:ilvl w:val="4"/>
                <w:numId w:val="21"/>
              </w:numPr>
              <w:ind w:left="1800"/>
              <w:rPr>
                <w:b w:val="0"/>
                <w:bCs w:val="0"/>
                <w:color w:val="000000" w:themeColor="text1"/>
                <w:sz w:val="22"/>
                <w:szCs w:val="22"/>
              </w:rPr>
            </w:pPr>
            <w:r w:rsidRPr="002C7CAA">
              <w:rPr>
                <w:b w:val="0"/>
                <w:bCs w:val="0"/>
                <w:color w:val="000000" w:themeColor="text1"/>
                <w:sz w:val="22"/>
                <w:szCs w:val="22"/>
              </w:rPr>
              <w:t>Sign Section III, scan into On-Base. Select “NO” as a trailing document.</w:t>
            </w:r>
          </w:p>
          <w:p w14:paraId="4CD2E6B4" w14:textId="77777777" w:rsidR="008C2A5D" w:rsidRPr="002C7CAA" w:rsidRDefault="008C2A5D" w:rsidP="00792A25">
            <w:pPr>
              <w:numPr>
                <w:ilvl w:val="4"/>
                <w:numId w:val="21"/>
              </w:numPr>
              <w:ind w:left="1800"/>
              <w:rPr>
                <w:b w:val="0"/>
                <w:bCs w:val="0"/>
                <w:color w:val="000000" w:themeColor="text1"/>
                <w:sz w:val="22"/>
                <w:szCs w:val="22"/>
              </w:rPr>
            </w:pPr>
            <w:r w:rsidRPr="002C7CAA">
              <w:rPr>
                <w:b w:val="0"/>
                <w:bCs w:val="0"/>
                <w:color w:val="000000" w:themeColor="text1"/>
                <w:sz w:val="22"/>
                <w:szCs w:val="22"/>
              </w:rPr>
              <w:t>Submit the original DHHS Form CRCF-01 to the facility.</w:t>
            </w:r>
          </w:p>
          <w:p w14:paraId="7F5B3C16" w14:textId="77777777" w:rsidR="008C2A5D" w:rsidRPr="002C7CAA" w:rsidRDefault="008C2A5D" w:rsidP="00792A25">
            <w:pPr>
              <w:numPr>
                <w:ilvl w:val="1"/>
                <w:numId w:val="21"/>
              </w:numPr>
              <w:ind w:left="1080"/>
              <w:rPr>
                <w:b w:val="0"/>
                <w:bCs w:val="0"/>
                <w:color w:val="000000" w:themeColor="text1"/>
                <w:sz w:val="22"/>
                <w:szCs w:val="22"/>
              </w:rPr>
            </w:pPr>
            <w:r w:rsidRPr="002C7CAA">
              <w:rPr>
                <w:b w:val="0"/>
                <w:bCs w:val="0"/>
                <w:color w:val="000000" w:themeColor="text1"/>
                <w:sz w:val="22"/>
                <w:szCs w:val="22"/>
              </w:rPr>
              <w:t>If the applicant is financially eligible, and not already in the facility:</w:t>
            </w:r>
          </w:p>
          <w:p w14:paraId="6A1D21C8" w14:textId="77777777" w:rsidR="008C2A5D" w:rsidRPr="002C7CAA" w:rsidRDefault="008C2A5D" w:rsidP="00792A25">
            <w:pPr>
              <w:numPr>
                <w:ilvl w:val="2"/>
                <w:numId w:val="21"/>
              </w:numPr>
              <w:ind w:left="1800" w:hanging="360"/>
              <w:rPr>
                <w:b w:val="0"/>
                <w:bCs w:val="0"/>
                <w:strike/>
                <w:color w:val="000000" w:themeColor="text1"/>
                <w:sz w:val="22"/>
                <w:szCs w:val="22"/>
              </w:rPr>
            </w:pPr>
            <w:r w:rsidRPr="002C7CAA">
              <w:rPr>
                <w:b w:val="0"/>
                <w:bCs w:val="0"/>
                <w:color w:val="000000" w:themeColor="text1"/>
                <w:sz w:val="22"/>
                <w:szCs w:val="22"/>
              </w:rPr>
              <w:t>Generate the CRCF Entry Ticket Notice in CGIS and send the form to the applicant. Curam will automatically set a timer and take action if the applicant does not enter within 30 + 5 days.</w:t>
            </w:r>
          </w:p>
          <w:p w14:paraId="4C0F4802" w14:textId="036D6705" w:rsidR="008C2A5D" w:rsidRPr="002C7CAA" w:rsidRDefault="008C2A5D" w:rsidP="00792A25">
            <w:pPr>
              <w:numPr>
                <w:ilvl w:val="3"/>
                <w:numId w:val="21"/>
              </w:numPr>
              <w:ind w:left="2520"/>
              <w:rPr>
                <w:b w:val="0"/>
                <w:bCs w:val="0"/>
                <w:strike/>
                <w:color w:val="000000" w:themeColor="text1"/>
                <w:sz w:val="22"/>
                <w:szCs w:val="22"/>
              </w:rPr>
            </w:pPr>
            <w:r w:rsidRPr="002C7CAA">
              <w:rPr>
                <w:b w:val="0"/>
                <w:bCs w:val="0"/>
                <w:color w:val="000000" w:themeColor="text1"/>
                <w:sz w:val="22"/>
                <w:szCs w:val="22"/>
              </w:rPr>
              <w:lastRenderedPageBreak/>
              <w:t>If the application is being processed in MEDS, create a manual GCIS711, Cover Letter-OSS-Notification to Enter CRCF, and mail to the applicant</w:t>
            </w:r>
            <w:r w:rsidR="00FF4F1B" w:rsidRPr="002C7CAA">
              <w:rPr>
                <w:b w:val="0"/>
                <w:bCs w:val="0"/>
                <w:color w:val="000000" w:themeColor="text1"/>
                <w:sz w:val="22"/>
                <w:szCs w:val="22"/>
              </w:rPr>
              <w:t>.</w:t>
            </w:r>
          </w:p>
          <w:p w14:paraId="014A4893" w14:textId="68A30861" w:rsidR="008C2A5D" w:rsidRPr="002C7CAA" w:rsidRDefault="008C2A5D" w:rsidP="00792A25">
            <w:pPr>
              <w:numPr>
                <w:ilvl w:val="2"/>
                <w:numId w:val="21"/>
              </w:numPr>
              <w:ind w:left="1800" w:hanging="360"/>
              <w:rPr>
                <w:b w:val="0"/>
                <w:bCs w:val="0"/>
                <w:color w:val="000000" w:themeColor="text1"/>
                <w:sz w:val="22"/>
                <w:szCs w:val="22"/>
              </w:rPr>
            </w:pPr>
            <w:r w:rsidRPr="002C7CAA">
              <w:rPr>
                <w:b w:val="0"/>
                <w:bCs w:val="0"/>
                <w:color w:val="000000" w:themeColor="text1"/>
                <w:sz w:val="22"/>
                <w:szCs w:val="22"/>
              </w:rPr>
              <w:t>The applicant is given 30 days from the time they are notified to enter an OSS facility. If the request is being processed in MEDS, create a Tracking Form, enter a comment, and set a follow-up for 35 days.</w:t>
            </w:r>
          </w:p>
          <w:p w14:paraId="19CEECB2" w14:textId="5D911414" w:rsidR="008C2A5D" w:rsidRPr="002C7CAA" w:rsidRDefault="008C2A5D" w:rsidP="00792A25">
            <w:pPr>
              <w:numPr>
                <w:ilvl w:val="0"/>
                <w:numId w:val="20"/>
              </w:numPr>
              <w:ind w:left="2160"/>
              <w:rPr>
                <w:b w:val="0"/>
                <w:bCs w:val="0"/>
                <w:color w:val="000000" w:themeColor="text1"/>
                <w:sz w:val="22"/>
                <w:szCs w:val="22"/>
              </w:rPr>
            </w:pPr>
            <w:r w:rsidRPr="002C7CAA">
              <w:rPr>
                <w:b w:val="0"/>
                <w:bCs w:val="0"/>
                <w:color w:val="000000" w:themeColor="text1"/>
                <w:sz w:val="22"/>
                <w:szCs w:val="22"/>
              </w:rPr>
              <w:t>The OSS facility will return the DHHS Form CRCF-01 to with the facility name and date of admission.</w:t>
            </w:r>
          </w:p>
          <w:p w14:paraId="325B3279" w14:textId="77777777" w:rsidR="008C2A5D" w:rsidRPr="002C7CAA" w:rsidRDefault="008C2A5D" w:rsidP="00792A25">
            <w:pPr>
              <w:numPr>
                <w:ilvl w:val="0"/>
                <w:numId w:val="20"/>
              </w:numPr>
              <w:ind w:left="2160"/>
              <w:rPr>
                <w:b w:val="0"/>
                <w:bCs w:val="0"/>
                <w:color w:val="000000" w:themeColor="text1"/>
                <w:sz w:val="22"/>
                <w:szCs w:val="22"/>
              </w:rPr>
            </w:pPr>
            <w:r w:rsidRPr="002C7CAA">
              <w:rPr>
                <w:b w:val="0"/>
                <w:bCs w:val="0"/>
                <w:color w:val="000000" w:themeColor="text1"/>
                <w:sz w:val="22"/>
                <w:szCs w:val="22"/>
              </w:rPr>
              <w:t>CDM will scan the form back in to OnBase as a MEDS-Categorical Verification trailing document.</w:t>
            </w:r>
          </w:p>
          <w:p w14:paraId="6FAC07B6" w14:textId="77777777" w:rsidR="008C2A5D" w:rsidRPr="002C7CAA" w:rsidRDefault="008C2A5D" w:rsidP="00792A25">
            <w:pPr>
              <w:numPr>
                <w:ilvl w:val="0"/>
                <w:numId w:val="20"/>
              </w:numPr>
              <w:ind w:left="2160"/>
              <w:rPr>
                <w:b w:val="0"/>
                <w:bCs w:val="0"/>
                <w:color w:val="000000" w:themeColor="text1"/>
                <w:sz w:val="22"/>
                <w:szCs w:val="22"/>
              </w:rPr>
            </w:pPr>
            <w:r w:rsidRPr="002C7CAA">
              <w:rPr>
                <w:b w:val="0"/>
                <w:bCs w:val="0"/>
                <w:color w:val="000000" w:themeColor="text1"/>
                <w:sz w:val="22"/>
                <w:szCs w:val="22"/>
              </w:rPr>
              <w:t>If the DHHS Form CRCF-01 is returned from OSS for a financially eligible individual who entered an OSS facility, the Eligibility Specialist will finalize the eligibility determination:</w:t>
            </w:r>
          </w:p>
          <w:p w14:paraId="35B0B8B5" w14:textId="77777777" w:rsidR="008C2A5D" w:rsidRPr="002C7CAA" w:rsidRDefault="008C2A5D" w:rsidP="00792A25">
            <w:pPr>
              <w:numPr>
                <w:ilvl w:val="4"/>
                <w:numId w:val="21"/>
              </w:numPr>
              <w:ind w:left="2520"/>
              <w:rPr>
                <w:b w:val="0"/>
                <w:bCs w:val="0"/>
                <w:color w:val="000000" w:themeColor="text1"/>
                <w:sz w:val="22"/>
                <w:szCs w:val="22"/>
              </w:rPr>
            </w:pPr>
            <w:r w:rsidRPr="002C7CAA">
              <w:rPr>
                <w:b w:val="0"/>
                <w:bCs w:val="0"/>
                <w:color w:val="000000" w:themeColor="text1"/>
                <w:sz w:val="22"/>
                <w:szCs w:val="22"/>
              </w:rPr>
              <w:t>Complete the DHHS Form CRCF-01 including the authorization date, countable income, and personal needs amount.</w:t>
            </w:r>
          </w:p>
          <w:p w14:paraId="57AAC30E" w14:textId="77777777" w:rsidR="008C2A5D" w:rsidRPr="002C7CAA" w:rsidRDefault="008C2A5D" w:rsidP="00792A25">
            <w:pPr>
              <w:numPr>
                <w:ilvl w:val="4"/>
                <w:numId w:val="21"/>
              </w:numPr>
              <w:ind w:left="2520"/>
              <w:rPr>
                <w:b w:val="0"/>
                <w:bCs w:val="0"/>
                <w:color w:val="000000" w:themeColor="text1"/>
                <w:sz w:val="22"/>
                <w:szCs w:val="22"/>
              </w:rPr>
            </w:pPr>
            <w:r w:rsidRPr="002C7CAA">
              <w:rPr>
                <w:b w:val="0"/>
                <w:bCs w:val="0"/>
                <w:color w:val="000000" w:themeColor="text1"/>
                <w:sz w:val="22"/>
                <w:szCs w:val="22"/>
              </w:rPr>
              <w:t>Sign Section III and scan into On-Base. Select “NO” as a trailing document.</w:t>
            </w:r>
          </w:p>
          <w:p w14:paraId="4D09DEFB" w14:textId="77777777" w:rsidR="008C2A5D" w:rsidRPr="002C7CAA" w:rsidRDefault="008C2A5D" w:rsidP="00792A25">
            <w:pPr>
              <w:numPr>
                <w:ilvl w:val="4"/>
                <w:numId w:val="21"/>
              </w:numPr>
              <w:ind w:left="2520"/>
              <w:rPr>
                <w:b w:val="0"/>
                <w:bCs w:val="0"/>
                <w:color w:val="000000" w:themeColor="text1"/>
                <w:sz w:val="22"/>
                <w:szCs w:val="22"/>
              </w:rPr>
            </w:pPr>
            <w:r w:rsidRPr="002C7CAA">
              <w:rPr>
                <w:b w:val="0"/>
                <w:bCs w:val="0"/>
                <w:color w:val="000000" w:themeColor="text1"/>
                <w:sz w:val="22"/>
                <w:szCs w:val="22"/>
              </w:rPr>
              <w:t>Submit the original DHHS Form CRCF-01 to the facility.</w:t>
            </w:r>
          </w:p>
          <w:p w14:paraId="0EBC166F" w14:textId="77777777" w:rsidR="008C2A5D" w:rsidRPr="002C7CAA" w:rsidRDefault="008C2A5D" w:rsidP="00792A25">
            <w:pPr>
              <w:numPr>
                <w:ilvl w:val="0"/>
                <w:numId w:val="20"/>
              </w:numPr>
              <w:ind w:left="2160"/>
              <w:contextualSpacing/>
              <w:rPr>
                <w:rFonts w:eastAsia="Calibri"/>
                <w:b w:val="0"/>
                <w:bCs w:val="0"/>
                <w:color w:val="000000" w:themeColor="text1"/>
                <w:sz w:val="22"/>
                <w:szCs w:val="22"/>
              </w:rPr>
            </w:pPr>
            <w:r w:rsidRPr="002C7CAA">
              <w:rPr>
                <w:b w:val="0"/>
                <w:bCs w:val="0"/>
                <w:color w:val="000000" w:themeColor="text1"/>
                <w:sz w:val="22"/>
                <w:szCs w:val="22"/>
              </w:rPr>
              <w:t>If an applicant fails to enter a facility, OSS eligibility should be denied. The applicant should remain open in the previous category, or an ex parte determination should be made. Curam will automatically deny the request if the applicant does not enter. In MEDS, the worker will receive a task in WLP once the timer expires.</w:t>
            </w:r>
          </w:p>
          <w:p w14:paraId="60B54C3B" w14:textId="4FCDD315" w:rsidR="008C2A5D" w:rsidRPr="002C7CAA" w:rsidRDefault="008C2A5D" w:rsidP="00792A25">
            <w:pPr>
              <w:numPr>
                <w:ilvl w:val="4"/>
                <w:numId w:val="19"/>
              </w:numPr>
              <w:ind w:left="2520"/>
              <w:contextualSpacing/>
              <w:rPr>
                <w:rFonts w:eastAsia="Calibri"/>
                <w:b w:val="0"/>
                <w:bCs w:val="0"/>
                <w:color w:val="000000" w:themeColor="text1"/>
                <w:sz w:val="22"/>
                <w:szCs w:val="22"/>
              </w:rPr>
            </w:pPr>
            <w:r w:rsidRPr="002C7CAA">
              <w:rPr>
                <w:rFonts w:eastAsia="Calibri"/>
                <w:b w:val="0"/>
                <w:bCs w:val="0"/>
                <w:color w:val="000000" w:themeColor="text1"/>
                <w:sz w:val="22"/>
                <w:szCs w:val="22"/>
              </w:rPr>
              <w:t>If the applicant enters a facility before the request is denied in the SOR, a new application is not required</w:t>
            </w:r>
            <w:r w:rsidR="004B4D41" w:rsidRPr="002C7CAA">
              <w:rPr>
                <w:rFonts w:eastAsia="Calibri"/>
                <w:b w:val="0"/>
                <w:bCs w:val="0"/>
                <w:color w:val="000000" w:themeColor="text1"/>
                <w:sz w:val="22"/>
                <w:szCs w:val="22"/>
              </w:rPr>
              <w:t>.</w:t>
            </w:r>
          </w:p>
          <w:p w14:paraId="263A5E35" w14:textId="55F8C031" w:rsidR="008C2A5D" w:rsidRPr="002C7CAA" w:rsidRDefault="008C2A5D" w:rsidP="00792A25">
            <w:pPr>
              <w:numPr>
                <w:ilvl w:val="4"/>
                <w:numId w:val="19"/>
              </w:numPr>
              <w:ind w:left="2520"/>
              <w:contextualSpacing/>
              <w:rPr>
                <w:rFonts w:eastAsia="Calibri"/>
                <w:b w:val="0"/>
                <w:bCs w:val="0"/>
                <w:color w:val="000000" w:themeColor="text1"/>
                <w:sz w:val="22"/>
                <w:szCs w:val="22"/>
              </w:rPr>
            </w:pPr>
            <w:r w:rsidRPr="002C7CAA">
              <w:rPr>
                <w:rFonts w:eastAsia="Calibri"/>
                <w:b w:val="0"/>
                <w:bCs w:val="0"/>
                <w:color w:val="000000" w:themeColor="text1"/>
                <w:sz w:val="22"/>
                <w:szCs w:val="22"/>
              </w:rPr>
              <w:t>If the applicant enters a facility after the request is denied in the SOR, a new application or request will be required.</w:t>
            </w:r>
          </w:p>
          <w:p w14:paraId="283CEAE0" w14:textId="77777777" w:rsidR="008C2A5D" w:rsidRPr="002C7CAA" w:rsidRDefault="008C2A5D" w:rsidP="00792A25">
            <w:pPr>
              <w:numPr>
                <w:ilvl w:val="4"/>
                <w:numId w:val="19"/>
              </w:numPr>
              <w:ind w:left="2520"/>
              <w:contextualSpacing/>
              <w:rPr>
                <w:rFonts w:eastAsia="Calibri"/>
                <w:b w:val="0"/>
                <w:bCs w:val="0"/>
                <w:color w:val="000000" w:themeColor="text1"/>
                <w:sz w:val="22"/>
                <w:szCs w:val="22"/>
              </w:rPr>
            </w:pPr>
            <w:r w:rsidRPr="002C7CAA">
              <w:rPr>
                <w:rFonts w:eastAsia="Calibri"/>
                <w:b w:val="0"/>
                <w:bCs w:val="0"/>
                <w:color w:val="000000" w:themeColor="text1"/>
                <w:sz w:val="22"/>
                <w:szCs w:val="22"/>
              </w:rPr>
              <w:t>If the applicant is ineligible, deny the OSS application; and the process is terminated.</w:t>
            </w:r>
          </w:p>
          <w:p w14:paraId="6314D32B" w14:textId="77777777" w:rsidR="008C2A5D" w:rsidRPr="002C7CAA" w:rsidRDefault="008C2A5D" w:rsidP="008C2A5D">
            <w:pPr>
              <w:rPr>
                <w:bCs w:val="0"/>
                <w:sz w:val="22"/>
                <w:szCs w:val="22"/>
              </w:rPr>
            </w:pPr>
          </w:p>
          <w:p w14:paraId="30F615FA" w14:textId="77777777" w:rsidR="008C2A5D" w:rsidRPr="002C7CAA" w:rsidRDefault="008C2A5D" w:rsidP="008C2A5D">
            <w:pPr>
              <w:ind w:left="720" w:hanging="720"/>
              <w:rPr>
                <w:rFonts w:eastAsia="Calibri"/>
                <w:b w:val="0"/>
                <w:bCs w:val="0"/>
                <w:color w:val="000000"/>
                <w:kern w:val="2"/>
                <w:sz w:val="22"/>
                <w:szCs w:val="22"/>
                <w:shd w:val="clear" w:color="auto" w:fill="FFFFFF"/>
                <w14:ligatures w14:val="standardContextual"/>
              </w:rPr>
            </w:pPr>
            <w:r w:rsidRPr="002C7CAA">
              <w:rPr>
                <w:rFonts w:eastAsia="Calibri"/>
                <w:color w:val="000000"/>
                <w:kern w:val="2"/>
                <w:sz w:val="22"/>
                <w:szCs w:val="22"/>
                <w:shd w:val="clear" w:color="auto" w:fill="FFFFFF"/>
                <w14:ligatures w14:val="standardContextual"/>
              </w:rPr>
              <w:t>NOTE</w:t>
            </w:r>
          </w:p>
          <w:p w14:paraId="0678EFAD" w14:textId="5D7EE1EA" w:rsidR="00C2521F" w:rsidRPr="002C7CAA" w:rsidRDefault="008C2A5D" w:rsidP="00280DF8">
            <w:pPr>
              <w:widowControl w:val="0"/>
              <w:jc w:val="both"/>
              <w:rPr>
                <w:b w:val="0"/>
                <w:bCs w:val="0"/>
                <w:sz w:val="22"/>
                <w:szCs w:val="22"/>
              </w:rPr>
            </w:pPr>
            <w:r w:rsidRPr="002C7CAA">
              <w:rPr>
                <w:rFonts w:eastAsia="Calibri"/>
                <w:b w:val="0"/>
                <w:bCs w:val="0"/>
                <w:color w:val="000000" w:themeColor="text1"/>
                <w:kern w:val="2"/>
                <w:sz w:val="22"/>
                <w:szCs w:val="22"/>
                <w:shd w:val="clear" w:color="auto" w:fill="FFFFFF"/>
                <w14:ligatures w14:val="standardContextual"/>
              </w:rPr>
              <w:t>For OSS participants currently living in a CRCF that have changes such as discharges, income changes, or individuals who have transferred to another facility, etc., the facility should send the DHHS Form CRCF-01 to SCDHHS-Central Mail. Centralized Document Management (CDM) should scan the DHHS Form CRCF-01 into On-Base. Once the changes have been made, the DHHS Form CRCF-01 should be updated as needed, signed, scanned into On-Base and returned to the facility. See MPPM 403.09</w:t>
            </w:r>
          </w:p>
        </w:tc>
      </w:tr>
    </w:tbl>
    <w:p w14:paraId="61901119" w14:textId="77777777" w:rsidR="00C2521F" w:rsidRDefault="00C2521F" w:rsidP="00C2521F"/>
    <w:p w14:paraId="0267295A" w14:textId="77777777" w:rsidR="00A8297F" w:rsidRDefault="00A8297F">
      <w:pPr>
        <w:pStyle w:val="ManualHeading1"/>
      </w:pPr>
      <w:bookmarkStart w:id="6" w:name="_Toc395520021"/>
      <w:r>
        <w:t>403.05</w:t>
      </w:r>
      <w:r>
        <w:tab/>
        <w:t>Income</w:t>
      </w:r>
      <w:r w:rsidR="0066183B">
        <w:t xml:space="preserve"> </w:t>
      </w:r>
      <w:r>
        <w:t>Criteria</w:t>
      </w:r>
      <w:bookmarkEnd w:id="6"/>
    </w:p>
    <w:p w14:paraId="4AAA18B1" w14:textId="77777777" w:rsidR="00A97CE5" w:rsidRPr="00A97CE5" w:rsidRDefault="00A97CE5" w:rsidP="00A97CE5">
      <w:pPr>
        <w:pStyle w:val="BodyText2"/>
        <w:jc w:val="right"/>
        <w:rPr>
          <w:b w:val="0"/>
          <w:bCs w:val="0"/>
          <w:sz w:val="16"/>
        </w:rPr>
      </w:pPr>
      <w:r w:rsidRPr="00A97CE5">
        <w:rPr>
          <w:b w:val="0"/>
          <w:bCs w:val="0"/>
          <w:sz w:val="16"/>
        </w:rPr>
        <w:t>(</w:t>
      </w:r>
      <w:r>
        <w:rPr>
          <w:b w:val="0"/>
          <w:bCs w:val="0"/>
          <w:sz w:val="16"/>
        </w:rPr>
        <w:t>Rev</w:t>
      </w:r>
      <w:r w:rsidRPr="00A97CE5">
        <w:rPr>
          <w:b w:val="0"/>
          <w:bCs w:val="0"/>
          <w:sz w:val="16"/>
        </w:rPr>
        <w:t xml:space="preserve">. </w:t>
      </w:r>
      <w:r>
        <w:rPr>
          <w:b w:val="0"/>
          <w:bCs w:val="0"/>
          <w:sz w:val="16"/>
        </w:rPr>
        <w:t>07</w:t>
      </w:r>
      <w:r w:rsidRPr="00A97CE5">
        <w:rPr>
          <w:b w:val="0"/>
          <w:bCs w:val="0"/>
          <w:sz w:val="16"/>
        </w:rPr>
        <w:t>/01/0</w:t>
      </w:r>
      <w:r>
        <w:rPr>
          <w:b w:val="0"/>
          <w:bCs w:val="0"/>
          <w:sz w:val="16"/>
        </w:rPr>
        <w:t>7</w:t>
      </w:r>
      <w:r w:rsidRPr="00A97CE5">
        <w:rPr>
          <w:b w:val="0"/>
          <w:bCs w:val="0"/>
          <w:sz w:val="16"/>
        </w:rPr>
        <w:t>)</w:t>
      </w:r>
    </w:p>
    <w:p w14:paraId="7A822494" w14:textId="77777777" w:rsidR="00A8297F" w:rsidRDefault="00A8297F">
      <w:pPr>
        <w:jc w:val="both"/>
        <w:rPr>
          <w:b w:val="0"/>
          <w:bCs w:val="0"/>
        </w:rPr>
      </w:pPr>
      <w:r>
        <w:rPr>
          <w:b w:val="0"/>
          <w:bCs w:val="0"/>
        </w:rPr>
        <w:t>An</w:t>
      </w:r>
      <w:r w:rsidR="0066183B">
        <w:rPr>
          <w:b w:val="0"/>
          <w:bCs w:val="0"/>
        </w:rPr>
        <w:t xml:space="preserve"> </w:t>
      </w:r>
      <w:r>
        <w:rPr>
          <w:b w:val="0"/>
          <w:bCs w:val="0"/>
        </w:rPr>
        <w:t>individual’s</w:t>
      </w:r>
      <w:r w:rsidR="0066183B">
        <w:rPr>
          <w:b w:val="0"/>
          <w:bCs w:val="0"/>
        </w:rPr>
        <w:t xml:space="preserve"> </w:t>
      </w:r>
      <w:r>
        <w:rPr>
          <w:b w:val="0"/>
          <w:bCs w:val="0"/>
        </w:rPr>
        <w:t>countable</w:t>
      </w:r>
      <w:r w:rsidR="0066183B">
        <w:rPr>
          <w:b w:val="0"/>
          <w:bCs w:val="0"/>
        </w:rPr>
        <w:t xml:space="preserve"> </w:t>
      </w:r>
      <w:r>
        <w:rPr>
          <w:b w:val="0"/>
          <w:bCs w:val="0"/>
        </w:rPr>
        <w:t>income</w:t>
      </w:r>
      <w:r w:rsidR="0066183B">
        <w:rPr>
          <w:b w:val="0"/>
          <w:bCs w:val="0"/>
        </w:rPr>
        <w:t xml:space="preserve"> </w:t>
      </w:r>
      <w:r>
        <w:rPr>
          <w:b w:val="0"/>
          <w:bCs w:val="0"/>
        </w:rPr>
        <w:t>must</w:t>
      </w:r>
      <w:r w:rsidR="0066183B">
        <w:rPr>
          <w:b w:val="0"/>
          <w:bCs w:val="0"/>
        </w:rPr>
        <w:t xml:space="preserve"> </w:t>
      </w:r>
      <w:r>
        <w:rPr>
          <w:b w:val="0"/>
          <w:bCs w:val="0"/>
        </w:rPr>
        <w:t>be</w:t>
      </w:r>
      <w:r w:rsidR="0066183B">
        <w:rPr>
          <w:b w:val="0"/>
          <w:bCs w:val="0"/>
        </w:rPr>
        <w:t xml:space="preserve"> </w:t>
      </w:r>
      <w:r>
        <w:rPr>
          <w:b w:val="0"/>
          <w:bCs w:val="0"/>
        </w:rPr>
        <w:t>less</w:t>
      </w:r>
      <w:r w:rsidR="0066183B">
        <w:rPr>
          <w:b w:val="0"/>
          <w:bCs w:val="0"/>
        </w:rPr>
        <w:t xml:space="preserve"> </w:t>
      </w:r>
      <w:r>
        <w:rPr>
          <w:b w:val="0"/>
          <w:bCs w:val="0"/>
        </w:rPr>
        <w:t>than</w:t>
      </w:r>
      <w:r w:rsidR="0066183B">
        <w:rPr>
          <w:b w:val="0"/>
          <w:bCs w:val="0"/>
        </w:rPr>
        <w:t xml:space="preserve"> </w:t>
      </w:r>
      <w:r w:rsidR="005B43C3">
        <w:rPr>
          <w:b w:val="0"/>
          <w:bCs w:val="0"/>
        </w:rPr>
        <w:t xml:space="preserve">or equal to </w:t>
      </w:r>
      <w:r>
        <w:rPr>
          <w:b w:val="0"/>
          <w:bCs w:val="0"/>
        </w:rPr>
        <w:t>the</w:t>
      </w:r>
      <w:r w:rsidR="0066183B">
        <w:rPr>
          <w:b w:val="0"/>
          <w:bCs w:val="0"/>
        </w:rPr>
        <w:t xml:space="preserve"> </w:t>
      </w:r>
      <w:r>
        <w:rPr>
          <w:b w:val="0"/>
          <w:bCs w:val="0"/>
        </w:rPr>
        <w:t>Net</w:t>
      </w:r>
      <w:r w:rsidR="0066183B">
        <w:rPr>
          <w:b w:val="0"/>
          <w:bCs w:val="0"/>
        </w:rPr>
        <w:t xml:space="preserve"> </w:t>
      </w:r>
      <w:r>
        <w:rPr>
          <w:b w:val="0"/>
          <w:bCs w:val="0"/>
        </w:rPr>
        <w:t>Income</w:t>
      </w:r>
      <w:r w:rsidR="0066183B">
        <w:rPr>
          <w:b w:val="0"/>
          <w:bCs w:val="0"/>
        </w:rPr>
        <w:t xml:space="preserve"> </w:t>
      </w:r>
      <w:r>
        <w:rPr>
          <w:b w:val="0"/>
          <w:bCs w:val="0"/>
        </w:rPr>
        <w:t>Limit</w:t>
      </w:r>
      <w:r w:rsidR="0066183B">
        <w:rPr>
          <w:b w:val="0"/>
          <w:bCs w:val="0"/>
        </w:rPr>
        <w:t xml:space="preserve"> </w:t>
      </w:r>
      <w:r>
        <w:rPr>
          <w:b w:val="0"/>
          <w:bCs w:val="0"/>
        </w:rPr>
        <w:t>(NIL)</w:t>
      </w:r>
      <w:r w:rsidR="0066183B">
        <w:rPr>
          <w:b w:val="0"/>
          <w:bCs w:val="0"/>
        </w:rPr>
        <w:t xml:space="preserve"> </w:t>
      </w:r>
      <w:r>
        <w:rPr>
          <w:b w:val="0"/>
          <w:bCs w:val="0"/>
        </w:rPr>
        <w:t>in</w:t>
      </w:r>
      <w:r w:rsidR="0066183B">
        <w:rPr>
          <w:b w:val="0"/>
          <w:bCs w:val="0"/>
        </w:rPr>
        <w:t xml:space="preserve"> </w:t>
      </w:r>
      <w:r>
        <w:rPr>
          <w:b w:val="0"/>
          <w:bCs w:val="0"/>
        </w:rPr>
        <w:t>effect</w:t>
      </w:r>
      <w:r w:rsidR="0066183B">
        <w:rPr>
          <w:b w:val="0"/>
          <w:bCs w:val="0"/>
        </w:rPr>
        <w:t xml:space="preserve"> </w:t>
      </w:r>
      <w:r>
        <w:rPr>
          <w:b w:val="0"/>
          <w:bCs w:val="0"/>
        </w:rPr>
        <w:t>at</w:t>
      </w:r>
      <w:r w:rsidR="0066183B">
        <w:rPr>
          <w:b w:val="0"/>
          <w:bCs w:val="0"/>
        </w:rPr>
        <w:t xml:space="preserve"> </w:t>
      </w:r>
      <w:r>
        <w:rPr>
          <w:b w:val="0"/>
          <w:bCs w:val="0"/>
        </w:rPr>
        <w:t>the</w:t>
      </w:r>
      <w:r w:rsidR="0066183B">
        <w:rPr>
          <w:b w:val="0"/>
          <w:bCs w:val="0"/>
        </w:rPr>
        <w:t xml:space="preserve"> </w:t>
      </w:r>
      <w:r>
        <w:rPr>
          <w:b w:val="0"/>
          <w:bCs w:val="0"/>
        </w:rPr>
        <w:t>time</w:t>
      </w:r>
      <w:r w:rsidR="0066183B">
        <w:rPr>
          <w:b w:val="0"/>
          <w:bCs w:val="0"/>
        </w:rPr>
        <w:t xml:space="preserve"> </w:t>
      </w:r>
      <w:r>
        <w:rPr>
          <w:b w:val="0"/>
          <w:bCs w:val="0"/>
        </w:rPr>
        <w:t>of</w:t>
      </w:r>
      <w:r w:rsidR="0066183B">
        <w:rPr>
          <w:b w:val="0"/>
          <w:bCs w:val="0"/>
        </w:rPr>
        <w:t xml:space="preserve"> </w:t>
      </w:r>
      <w:r>
        <w:rPr>
          <w:b w:val="0"/>
          <w:bCs w:val="0"/>
        </w:rPr>
        <w:t>eligibility</w:t>
      </w:r>
      <w:r w:rsidR="0066183B">
        <w:rPr>
          <w:b w:val="0"/>
          <w:bCs w:val="0"/>
        </w:rPr>
        <w:t xml:space="preserve"> </w:t>
      </w:r>
      <w:r>
        <w:rPr>
          <w:b w:val="0"/>
          <w:bCs w:val="0"/>
        </w:rPr>
        <w:t>determination.</w:t>
      </w:r>
    </w:p>
    <w:p w14:paraId="6DC23048" w14:textId="77777777" w:rsidR="00A8297F" w:rsidRDefault="00A8297F">
      <w:pPr>
        <w:jc w:val="both"/>
        <w:rPr>
          <w:b w:val="0"/>
          <w:bCs w:val="0"/>
        </w:rPr>
      </w:pPr>
    </w:p>
    <w:p w14:paraId="4DC3375C" w14:textId="77777777" w:rsidR="00A8297F" w:rsidRDefault="00A8297F">
      <w:pPr>
        <w:jc w:val="both"/>
        <w:rPr>
          <w:b w:val="0"/>
          <w:bCs w:val="0"/>
        </w:rPr>
      </w:pPr>
      <w:r>
        <w:rPr>
          <w:b w:val="0"/>
          <w:bCs w:val="0"/>
        </w:rPr>
        <w:t>If</w:t>
      </w:r>
      <w:r w:rsidR="0066183B">
        <w:rPr>
          <w:b w:val="0"/>
          <w:bCs w:val="0"/>
        </w:rPr>
        <w:t xml:space="preserve"> </w:t>
      </w:r>
      <w:r>
        <w:rPr>
          <w:b w:val="0"/>
          <w:bCs w:val="0"/>
        </w:rPr>
        <w:t>married,</w:t>
      </w:r>
      <w:r w:rsidR="0066183B">
        <w:rPr>
          <w:b w:val="0"/>
          <w:bCs w:val="0"/>
        </w:rPr>
        <w:t xml:space="preserve"> </w:t>
      </w:r>
      <w:r>
        <w:rPr>
          <w:b w:val="0"/>
          <w:bCs w:val="0"/>
        </w:rPr>
        <w:t>only</w:t>
      </w:r>
      <w:r w:rsidR="0066183B">
        <w:rPr>
          <w:b w:val="0"/>
          <w:bCs w:val="0"/>
        </w:rPr>
        <w:t xml:space="preserve"> </w:t>
      </w:r>
      <w:r>
        <w:rPr>
          <w:b w:val="0"/>
          <w:bCs w:val="0"/>
        </w:rPr>
        <w:t>the</w:t>
      </w:r>
      <w:r w:rsidR="0066183B">
        <w:rPr>
          <w:b w:val="0"/>
          <w:bCs w:val="0"/>
        </w:rPr>
        <w:t xml:space="preserve"> </w:t>
      </w:r>
      <w:r>
        <w:rPr>
          <w:b w:val="0"/>
          <w:bCs w:val="0"/>
        </w:rPr>
        <w:t>applicant’s</w:t>
      </w:r>
      <w:r w:rsidR="0066183B">
        <w:rPr>
          <w:b w:val="0"/>
          <w:bCs w:val="0"/>
        </w:rPr>
        <w:t xml:space="preserve"> </w:t>
      </w:r>
      <w:r>
        <w:rPr>
          <w:b w:val="0"/>
          <w:bCs w:val="0"/>
        </w:rPr>
        <w:t>income</w:t>
      </w:r>
      <w:r w:rsidR="0066183B">
        <w:rPr>
          <w:b w:val="0"/>
          <w:bCs w:val="0"/>
        </w:rPr>
        <w:t xml:space="preserve"> </w:t>
      </w:r>
      <w:r>
        <w:rPr>
          <w:b w:val="0"/>
          <w:bCs w:val="0"/>
        </w:rPr>
        <w:t>is</w:t>
      </w:r>
      <w:r w:rsidR="0066183B">
        <w:rPr>
          <w:b w:val="0"/>
          <w:bCs w:val="0"/>
        </w:rPr>
        <w:t xml:space="preserve"> </w:t>
      </w:r>
      <w:r>
        <w:rPr>
          <w:b w:val="0"/>
          <w:bCs w:val="0"/>
        </w:rPr>
        <w:t>considered.</w:t>
      </w:r>
      <w:r w:rsidR="0066183B">
        <w:rPr>
          <w:b w:val="0"/>
          <w:bCs w:val="0"/>
        </w:rPr>
        <w:t xml:space="preserve"> </w:t>
      </w:r>
      <w:r>
        <w:rPr>
          <w:b w:val="0"/>
          <w:bCs w:val="0"/>
        </w:rPr>
        <w:t>If</w:t>
      </w:r>
      <w:r w:rsidR="0066183B">
        <w:rPr>
          <w:b w:val="0"/>
          <w:bCs w:val="0"/>
        </w:rPr>
        <w:t xml:space="preserve"> </w:t>
      </w:r>
      <w:r>
        <w:rPr>
          <w:b w:val="0"/>
          <w:bCs w:val="0"/>
        </w:rPr>
        <w:t>both</w:t>
      </w:r>
      <w:r w:rsidR="0066183B">
        <w:rPr>
          <w:b w:val="0"/>
          <w:bCs w:val="0"/>
        </w:rPr>
        <w:t xml:space="preserve"> </w:t>
      </w:r>
      <w:r>
        <w:rPr>
          <w:b w:val="0"/>
          <w:bCs w:val="0"/>
        </w:rPr>
        <w:t>members</w:t>
      </w:r>
      <w:r w:rsidR="0066183B">
        <w:rPr>
          <w:b w:val="0"/>
          <w:bCs w:val="0"/>
        </w:rPr>
        <w:t xml:space="preserve"> </w:t>
      </w:r>
      <w:r>
        <w:rPr>
          <w:b w:val="0"/>
          <w:bCs w:val="0"/>
        </w:rPr>
        <w:t>of</w:t>
      </w:r>
      <w:r w:rsidR="0066183B">
        <w:rPr>
          <w:b w:val="0"/>
          <w:bCs w:val="0"/>
        </w:rPr>
        <w:t xml:space="preserve"> </w:t>
      </w:r>
      <w:r>
        <w:rPr>
          <w:b w:val="0"/>
          <w:bCs w:val="0"/>
        </w:rPr>
        <w:t>a</w:t>
      </w:r>
      <w:r w:rsidR="0066183B">
        <w:rPr>
          <w:b w:val="0"/>
          <w:bCs w:val="0"/>
        </w:rPr>
        <w:t xml:space="preserve"> </w:t>
      </w:r>
      <w:r>
        <w:rPr>
          <w:b w:val="0"/>
          <w:bCs w:val="0"/>
        </w:rPr>
        <w:t>married</w:t>
      </w:r>
      <w:r w:rsidR="0066183B">
        <w:rPr>
          <w:b w:val="0"/>
          <w:bCs w:val="0"/>
        </w:rPr>
        <w:t xml:space="preserve"> </w:t>
      </w:r>
      <w:r>
        <w:rPr>
          <w:b w:val="0"/>
          <w:bCs w:val="0"/>
        </w:rPr>
        <w:t>couple</w:t>
      </w:r>
      <w:r w:rsidR="0066183B">
        <w:rPr>
          <w:b w:val="0"/>
          <w:bCs w:val="0"/>
        </w:rPr>
        <w:t xml:space="preserve"> </w:t>
      </w:r>
      <w:r>
        <w:rPr>
          <w:b w:val="0"/>
          <w:bCs w:val="0"/>
        </w:rPr>
        <w:t>are</w:t>
      </w:r>
      <w:r w:rsidR="0066183B">
        <w:rPr>
          <w:b w:val="0"/>
          <w:bCs w:val="0"/>
        </w:rPr>
        <w:t xml:space="preserve"> </w:t>
      </w:r>
      <w:r>
        <w:rPr>
          <w:b w:val="0"/>
          <w:bCs w:val="0"/>
        </w:rPr>
        <w:t>applying,</w:t>
      </w:r>
      <w:r w:rsidR="0066183B">
        <w:rPr>
          <w:b w:val="0"/>
          <w:bCs w:val="0"/>
        </w:rPr>
        <w:t xml:space="preserve"> </w:t>
      </w:r>
      <w:r>
        <w:rPr>
          <w:b w:val="0"/>
          <w:bCs w:val="0"/>
        </w:rPr>
        <w:t>each</w:t>
      </w:r>
      <w:r w:rsidR="0066183B">
        <w:rPr>
          <w:b w:val="0"/>
          <w:bCs w:val="0"/>
        </w:rPr>
        <w:t xml:space="preserve"> </w:t>
      </w:r>
      <w:r>
        <w:rPr>
          <w:b w:val="0"/>
          <w:bCs w:val="0"/>
        </w:rPr>
        <w:t>is</w:t>
      </w:r>
      <w:r w:rsidR="0066183B">
        <w:rPr>
          <w:b w:val="0"/>
          <w:bCs w:val="0"/>
        </w:rPr>
        <w:t xml:space="preserve"> </w:t>
      </w:r>
      <w:r>
        <w:rPr>
          <w:b w:val="0"/>
          <w:bCs w:val="0"/>
        </w:rPr>
        <w:t>treated</w:t>
      </w:r>
      <w:r w:rsidR="0066183B">
        <w:rPr>
          <w:b w:val="0"/>
          <w:bCs w:val="0"/>
        </w:rPr>
        <w:t xml:space="preserve"> </w:t>
      </w:r>
      <w:r>
        <w:rPr>
          <w:b w:val="0"/>
          <w:bCs w:val="0"/>
        </w:rPr>
        <w:t>as</w:t>
      </w:r>
      <w:r w:rsidR="0066183B">
        <w:rPr>
          <w:b w:val="0"/>
          <w:bCs w:val="0"/>
        </w:rPr>
        <w:t xml:space="preserve"> </w:t>
      </w:r>
      <w:r>
        <w:rPr>
          <w:b w:val="0"/>
          <w:bCs w:val="0"/>
        </w:rPr>
        <w:t>an</w:t>
      </w:r>
      <w:r w:rsidR="0066183B">
        <w:rPr>
          <w:b w:val="0"/>
          <w:bCs w:val="0"/>
        </w:rPr>
        <w:t xml:space="preserve"> </w:t>
      </w:r>
      <w:r>
        <w:rPr>
          <w:b w:val="0"/>
          <w:bCs w:val="0"/>
        </w:rPr>
        <w:t>individual.</w:t>
      </w:r>
    </w:p>
    <w:p w14:paraId="552FB257" w14:textId="77777777" w:rsidR="00A8297F" w:rsidRDefault="00A8297F">
      <w:pPr>
        <w:jc w:val="both"/>
        <w:rPr>
          <w:b w:val="0"/>
          <w:bCs w:val="0"/>
        </w:rPr>
      </w:pPr>
    </w:p>
    <w:p w14:paraId="21D99F5B" w14:textId="77777777" w:rsidR="00A8297F" w:rsidRDefault="00A8297F">
      <w:pPr>
        <w:jc w:val="both"/>
        <w:rPr>
          <w:b w:val="0"/>
          <w:bCs w:val="0"/>
        </w:rPr>
      </w:pPr>
      <w:r>
        <w:rPr>
          <w:b w:val="0"/>
          <w:bCs w:val="0"/>
        </w:rPr>
        <w:t>(Refer</w:t>
      </w:r>
      <w:r w:rsidR="0066183B">
        <w:rPr>
          <w:b w:val="0"/>
          <w:bCs w:val="0"/>
        </w:rPr>
        <w:t xml:space="preserve"> </w:t>
      </w:r>
      <w:r>
        <w:rPr>
          <w:b w:val="0"/>
          <w:bCs w:val="0"/>
        </w:rPr>
        <w:t>to</w:t>
      </w:r>
      <w:r w:rsidR="0066183B">
        <w:rPr>
          <w:b w:val="0"/>
          <w:bCs w:val="0"/>
        </w:rPr>
        <w:t xml:space="preserve"> </w:t>
      </w:r>
      <w:r>
        <w:rPr>
          <w:b w:val="0"/>
          <w:bCs w:val="0"/>
        </w:rPr>
        <w:t>MPPM</w:t>
      </w:r>
      <w:r w:rsidR="0066183B">
        <w:rPr>
          <w:b w:val="0"/>
          <w:bCs w:val="0"/>
        </w:rPr>
        <w:t xml:space="preserve"> </w:t>
      </w:r>
      <w:r>
        <w:rPr>
          <w:b w:val="0"/>
          <w:bCs w:val="0"/>
        </w:rPr>
        <w:t>Chapter</w:t>
      </w:r>
      <w:r w:rsidR="0066183B">
        <w:rPr>
          <w:b w:val="0"/>
          <w:bCs w:val="0"/>
        </w:rPr>
        <w:t xml:space="preserve"> </w:t>
      </w:r>
      <w:r>
        <w:rPr>
          <w:b w:val="0"/>
          <w:bCs w:val="0"/>
        </w:rPr>
        <w:t>401</w:t>
      </w:r>
      <w:r w:rsidR="0066183B">
        <w:rPr>
          <w:b w:val="0"/>
          <w:bCs w:val="0"/>
        </w:rPr>
        <w:t xml:space="preserve"> </w:t>
      </w:r>
      <w:r>
        <w:rPr>
          <w:b w:val="0"/>
          <w:bCs w:val="0"/>
        </w:rPr>
        <w:t>for</w:t>
      </w:r>
      <w:r w:rsidR="0066183B">
        <w:rPr>
          <w:b w:val="0"/>
          <w:bCs w:val="0"/>
        </w:rPr>
        <w:t xml:space="preserve"> </w:t>
      </w:r>
      <w:r>
        <w:rPr>
          <w:b w:val="0"/>
          <w:bCs w:val="0"/>
        </w:rPr>
        <w:t>detailed</w:t>
      </w:r>
      <w:r w:rsidR="0066183B">
        <w:rPr>
          <w:b w:val="0"/>
          <w:bCs w:val="0"/>
        </w:rPr>
        <w:t xml:space="preserve"> </w:t>
      </w:r>
      <w:r>
        <w:rPr>
          <w:b w:val="0"/>
          <w:bCs w:val="0"/>
        </w:rPr>
        <w:t>information</w:t>
      </w:r>
      <w:r w:rsidR="0066183B">
        <w:rPr>
          <w:b w:val="0"/>
          <w:bCs w:val="0"/>
        </w:rPr>
        <w:t xml:space="preserve"> </w:t>
      </w:r>
      <w:r>
        <w:rPr>
          <w:b w:val="0"/>
          <w:bCs w:val="0"/>
        </w:rPr>
        <w:t>concerning</w:t>
      </w:r>
      <w:r w:rsidR="0066183B">
        <w:rPr>
          <w:b w:val="0"/>
          <w:bCs w:val="0"/>
        </w:rPr>
        <w:t xml:space="preserve"> </w:t>
      </w:r>
      <w:r>
        <w:rPr>
          <w:b w:val="0"/>
          <w:bCs w:val="0"/>
        </w:rPr>
        <w:t>Income.)</w:t>
      </w:r>
    </w:p>
    <w:p w14:paraId="34C3212E" w14:textId="77777777" w:rsidR="00A8297F" w:rsidRDefault="00A8297F">
      <w:pPr>
        <w:jc w:val="both"/>
      </w:pPr>
    </w:p>
    <w:p w14:paraId="3CDCA140" w14:textId="77777777" w:rsidR="00A8297F" w:rsidRDefault="00A8297F">
      <w:pPr>
        <w:pStyle w:val="ManualHeading2"/>
      </w:pPr>
      <w:bookmarkStart w:id="7" w:name="_Toc395520022"/>
      <w:r>
        <w:t>403.05.01</w:t>
      </w:r>
      <w:r>
        <w:tab/>
        <w:t>Countable</w:t>
      </w:r>
      <w:r w:rsidR="0066183B">
        <w:t xml:space="preserve"> </w:t>
      </w:r>
      <w:r>
        <w:t>Income</w:t>
      </w:r>
      <w:bookmarkEnd w:id="7"/>
    </w:p>
    <w:p w14:paraId="7722EF49" w14:textId="0CDD0471" w:rsidR="00A97CE5" w:rsidRPr="00A97CE5" w:rsidRDefault="00A97CE5" w:rsidP="00A97CE5">
      <w:pPr>
        <w:pStyle w:val="BodyText2"/>
        <w:jc w:val="right"/>
        <w:rPr>
          <w:b w:val="0"/>
          <w:bCs w:val="0"/>
          <w:sz w:val="16"/>
        </w:rPr>
      </w:pPr>
      <w:r w:rsidRPr="00A97CE5">
        <w:rPr>
          <w:b w:val="0"/>
          <w:bCs w:val="0"/>
          <w:sz w:val="16"/>
        </w:rPr>
        <w:t>(</w:t>
      </w:r>
      <w:r w:rsidR="005F6E08">
        <w:rPr>
          <w:b w:val="0"/>
          <w:bCs w:val="0"/>
          <w:sz w:val="16"/>
        </w:rPr>
        <w:t>Rev</w:t>
      </w:r>
      <w:r w:rsidRPr="00A97CE5">
        <w:rPr>
          <w:b w:val="0"/>
          <w:bCs w:val="0"/>
          <w:sz w:val="16"/>
        </w:rPr>
        <w:t xml:space="preserve">. </w:t>
      </w:r>
      <w:r w:rsidR="005F6E08">
        <w:rPr>
          <w:b w:val="0"/>
          <w:bCs w:val="0"/>
          <w:sz w:val="16"/>
        </w:rPr>
        <w:t>09</w:t>
      </w:r>
      <w:r w:rsidRPr="00A97CE5">
        <w:rPr>
          <w:b w:val="0"/>
          <w:bCs w:val="0"/>
          <w:sz w:val="16"/>
        </w:rPr>
        <w:t>/01/</w:t>
      </w:r>
      <w:r w:rsidR="005F6E08">
        <w:rPr>
          <w:b w:val="0"/>
          <w:bCs w:val="0"/>
          <w:sz w:val="16"/>
        </w:rPr>
        <w:t>2</w:t>
      </w:r>
      <w:r>
        <w:rPr>
          <w:b w:val="0"/>
          <w:bCs w:val="0"/>
          <w:sz w:val="16"/>
        </w:rPr>
        <w:t>3</w:t>
      </w:r>
      <w:r w:rsidRPr="00A97CE5">
        <w:rPr>
          <w:b w:val="0"/>
          <w:bCs w:val="0"/>
          <w:sz w:val="16"/>
        </w:rPr>
        <w:t>)</w:t>
      </w:r>
    </w:p>
    <w:p w14:paraId="40014462" w14:textId="77777777" w:rsidR="005F6E08" w:rsidRPr="005F6E08" w:rsidRDefault="005F6E08" w:rsidP="005F6E08">
      <w:pPr>
        <w:widowControl w:val="0"/>
        <w:jc w:val="both"/>
        <w:rPr>
          <w:b w:val="0"/>
          <w:bCs w:val="0"/>
          <w:kern w:val="2"/>
          <w14:ligatures w14:val="standardContextual"/>
        </w:rPr>
      </w:pPr>
      <w:r w:rsidRPr="005F6E08">
        <w:rPr>
          <w:b w:val="0"/>
          <w:bCs w:val="0"/>
        </w:rPr>
        <w:t>Countable net income is the total of earned and unearned income remaining after all exclusions and disregards are given. Refer to MPPM 401.04.08 for procedures for earned income verification of reported income.</w:t>
      </w:r>
      <w:r w:rsidRPr="005F6E08">
        <w:rPr>
          <w:rFonts w:ascii="Calibri" w:eastAsia="Calibri" w:hAnsi="Calibri"/>
          <w:b w:val="0"/>
          <w:bCs w:val="0"/>
          <w:kern w:val="2"/>
          <w14:ligatures w14:val="standardContextual"/>
        </w:rPr>
        <w:t xml:space="preserve"> </w:t>
      </w:r>
      <w:r w:rsidRPr="005F6E08">
        <w:rPr>
          <w:b w:val="0"/>
          <w:bCs w:val="0"/>
        </w:rPr>
        <w:t xml:space="preserve">When a beneficiary has not entered an OSS facility at the time of application, income must be verified and budgeted for the month of entry into the facility. </w:t>
      </w:r>
      <w:r w:rsidRPr="005F6E08">
        <w:rPr>
          <w:b w:val="0"/>
          <w:bCs w:val="0"/>
          <w:kern w:val="2"/>
          <w14:ligatures w14:val="standardContextual"/>
        </w:rPr>
        <w:t>At approval, any Cost-of-Living increases or income reductions must be budgeted (as appropriate) from one year to the next.</w:t>
      </w:r>
    </w:p>
    <w:p w14:paraId="0BA92E75" w14:textId="77777777" w:rsidR="005F6E08" w:rsidRPr="005F6E08" w:rsidRDefault="005F6E08" w:rsidP="005F6E08">
      <w:pPr>
        <w:widowControl w:val="0"/>
        <w:jc w:val="both"/>
        <w:rPr>
          <w:rFonts w:eastAsia="Calibri"/>
          <w:b w:val="0"/>
          <w:bCs w:val="0"/>
          <w:kern w:val="2"/>
          <w14:ligatures w14:val="standardContextual"/>
        </w:rPr>
      </w:pPr>
    </w:p>
    <w:p w14:paraId="74680396" w14:textId="77777777" w:rsidR="005F6E08" w:rsidRPr="005F6E08" w:rsidRDefault="005F6E08" w:rsidP="005F6E08">
      <w:pPr>
        <w:jc w:val="both"/>
      </w:pPr>
      <w:r w:rsidRPr="005F6E08">
        <w:t>Example 1</w:t>
      </w:r>
    </w:p>
    <w:p w14:paraId="555E7D76" w14:textId="6AA03E07" w:rsidR="005F6E08" w:rsidRPr="005F6E08" w:rsidRDefault="005F6E08" w:rsidP="005F6E08">
      <w:pPr>
        <w:jc w:val="both"/>
        <w:rPr>
          <w:b w:val="0"/>
          <w:bCs w:val="0"/>
        </w:rPr>
      </w:pPr>
      <w:r w:rsidRPr="005F6E08">
        <w:rPr>
          <w:b w:val="0"/>
          <w:bCs w:val="0"/>
        </w:rPr>
        <w:t>An applicant meets eligibility based on the income reported at the time of application in the month of 4/2023. The applicant enters the facility in the month of 5/2023, but an increase is received in social security benefits in May. The income increase must be counted and budgeted in the month of entry.</w:t>
      </w:r>
    </w:p>
    <w:p w14:paraId="24981656" w14:textId="77777777" w:rsidR="00A8297F" w:rsidRDefault="00792A25">
      <w:pPr>
        <w:pStyle w:val="BodyText3"/>
        <w:jc w:val="right"/>
      </w:pPr>
      <w:hyperlink w:anchor="_top" w:history="1">
        <w:r w:rsidR="00A8297F">
          <w:rPr>
            <w:rStyle w:val="Hyperlink"/>
          </w:rPr>
          <w:t>Table</w:t>
        </w:r>
        <w:r w:rsidR="0066183B">
          <w:rPr>
            <w:rStyle w:val="Hyperlink"/>
          </w:rPr>
          <w:t xml:space="preserve"> </w:t>
        </w:r>
        <w:r w:rsidR="00A8297F">
          <w:rPr>
            <w:rStyle w:val="Hyperlink"/>
          </w:rPr>
          <w:t>of</w:t>
        </w:r>
        <w:r w:rsidR="0066183B">
          <w:rPr>
            <w:rStyle w:val="Hyperlink"/>
          </w:rPr>
          <w:t xml:space="preserve"> </w:t>
        </w:r>
        <w:r w:rsidR="00A8297F">
          <w:rPr>
            <w:rStyle w:val="Hyperlink"/>
          </w:rPr>
          <w:t>Contents</w:t>
        </w:r>
      </w:hyperlink>
    </w:p>
    <w:p w14:paraId="799D9D08" w14:textId="77777777" w:rsidR="00A8297F" w:rsidRDefault="00A8297F" w:rsidP="00A97CE5">
      <w:pPr>
        <w:pStyle w:val="ManualHeading2"/>
        <w:keepNext w:val="0"/>
        <w:keepLines w:val="0"/>
        <w:widowControl w:val="0"/>
      </w:pPr>
      <w:bookmarkStart w:id="8" w:name="_Toc395520023"/>
      <w:r>
        <w:t>403.05.02</w:t>
      </w:r>
      <w:r>
        <w:tab/>
        <w:t>Specific</w:t>
      </w:r>
      <w:r w:rsidR="0066183B">
        <w:t xml:space="preserve"> </w:t>
      </w:r>
      <w:smartTag w:uri="urn:schemas-microsoft-com:office:smarttags" w:element="place">
        <w:smartTag w:uri="urn:schemas-microsoft-com:office:smarttags" w:element="City">
          <w:r>
            <w:t>OSS</w:t>
          </w:r>
        </w:smartTag>
      </w:smartTag>
      <w:r w:rsidR="0066183B">
        <w:t xml:space="preserve"> </w:t>
      </w:r>
      <w:r>
        <w:t>Income</w:t>
      </w:r>
      <w:r w:rsidR="0066183B">
        <w:t xml:space="preserve"> </w:t>
      </w:r>
      <w:r>
        <w:t>Considerations</w:t>
      </w:r>
      <w:bookmarkEnd w:id="8"/>
    </w:p>
    <w:p w14:paraId="2E9E3A29" w14:textId="77777777" w:rsidR="00A97CE5" w:rsidRPr="00A97CE5" w:rsidRDefault="00A97CE5" w:rsidP="00A97CE5">
      <w:pPr>
        <w:pStyle w:val="BodyText2"/>
        <w:jc w:val="right"/>
        <w:rPr>
          <w:b w:val="0"/>
          <w:bCs w:val="0"/>
          <w:sz w:val="16"/>
        </w:rPr>
      </w:pPr>
      <w:r w:rsidRPr="00A97CE5">
        <w:rPr>
          <w:b w:val="0"/>
          <w:bCs w:val="0"/>
          <w:sz w:val="16"/>
        </w:rPr>
        <w:t>(</w:t>
      </w:r>
      <w:r>
        <w:rPr>
          <w:b w:val="0"/>
          <w:bCs w:val="0"/>
          <w:sz w:val="16"/>
        </w:rPr>
        <w:t>Rev</w:t>
      </w:r>
      <w:r w:rsidRPr="00A97CE5">
        <w:rPr>
          <w:b w:val="0"/>
          <w:bCs w:val="0"/>
          <w:sz w:val="16"/>
        </w:rPr>
        <w:t>. 0</w:t>
      </w:r>
      <w:r>
        <w:rPr>
          <w:b w:val="0"/>
          <w:bCs w:val="0"/>
          <w:sz w:val="16"/>
        </w:rPr>
        <w:t>1</w:t>
      </w:r>
      <w:r w:rsidRPr="00A97CE5">
        <w:rPr>
          <w:b w:val="0"/>
          <w:bCs w:val="0"/>
          <w:sz w:val="16"/>
        </w:rPr>
        <w:t>/01/</w:t>
      </w:r>
      <w:r>
        <w:rPr>
          <w:b w:val="0"/>
          <w:bCs w:val="0"/>
          <w:sz w:val="16"/>
        </w:rPr>
        <w:t>11</w:t>
      </w:r>
      <w:r w:rsidRPr="00A97CE5">
        <w:rPr>
          <w:b w:val="0"/>
          <w:bCs w:val="0"/>
          <w:sz w:val="16"/>
        </w:rPr>
        <w:t>)</w:t>
      </w:r>
    </w:p>
    <w:p w14:paraId="072A1349" w14:textId="77777777" w:rsidR="00A8297F" w:rsidRDefault="00A8297F" w:rsidP="00792A25">
      <w:pPr>
        <w:widowControl w:val="0"/>
        <w:numPr>
          <w:ilvl w:val="0"/>
          <w:numId w:val="3"/>
        </w:numPr>
        <w:tabs>
          <w:tab w:val="clear" w:pos="720"/>
        </w:tabs>
        <w:jc w:val="both"/>
        <w:rPr>
          <w:b w:val="0"/>
          <w:bCs w:val="0"/>
        </w:rPr>
      </w:pPr>
      <w:r>
        <w:rPr>
          <w:b w:val="0"/>
          <w:bCs w:val="0"/>
        </w:rPr>
        <w:t>OSS</w:t>
      </w:r>
      <w:r w:rsidR="0066183B">
        <w:rPr>
          <w:b w:val="0"/>
          <w:bCs w:val="0"/>
        </w:rPr>
        <w:t xml:space="preserve"> </w:t>
      </w:r>
      <w:r>
        <w:rPr>
          <w:b w:val="0"/>
          <w:bCs w:val="0"/>
        </w:rPr>
        <w:t>does</w:t>
      </w:r>
      <w:r w:rsidR="0066183B">
        <w:rPr>
          <w:b w:val="0"/>
          <w:bCs w:val="0"/>
        </w:rPr>
        <w:t xml:space="preserve"> </w:t>
      </w:r>
      <w:r>
        <w:rPr>
          <w:b w:val="0"/>
          <w:bCs w:val="0"/>
        </w:rPr>
        <w:t>not</w:t>
      </w:r>
      <w:r w:rsidR="0066183B">
        <w:rPr>
          <w:b w:val="0"/>
          <w:bCs w:val="0"/>
        </w:rPr>
        <w:t xml:space="preserve"> </w:t>
      </w:r>
      <w:r>
        <w:rPr>
          <w:b w:val="0"/>
          <w:bCs w:val="0"/>
        </w:rPr>
        <w:t>consider</w:t>
      </w:r>
      <w:r w:rsidR="0066183B">
        <w:rPr>
          <w:b w:val="0"/>
          <w:bCs w:val="0"/>
        </w:rPr>
        <w:t xml:space="preserve"> </w:t>
      </w:r>
      <w:r>
        <w:rPr>
          <w:b w:val="0"/>
          <w:bCs w:val="0"/>
        </w:rPr>
        <w:t>the</w:t>
      </w:r>
      <w:r w:rsidR="0066183B">
        <w:rPr>
          <w:b w:val="0"/>
          <w:bCs w:val="0"/>
        </w:rPr>
        <w:t xml:space="preserve"> </w:t>
      </w:r>
      <w:r>
        <w:rPr>
          <w:b w:val="0"/>
          <w:bCs w:val="0"/>
        </w:rPr>
        <w:t>value</w:t>
      </w:r>
      <w:r w:rsidR="0066183B">
        <w:rPr>
          <w:b w:val="0"/>
          <w:bCs w:val="0"/>
        </w:rPr>
        <w:t xml:space="preserve"> </w:t>
      </w:r>
      <w:r>
        <w:rPr>
          <w:b w:val="0"/>
          <w:bCs w:val="0"/>
        </w:rPr>
        <w:t>of</w:t>
      </w:r>
      <w:r w:rsidR="0066183B">
        <w:rPr>
          <w:b w:val="0"/>
          <w:bCs w:val="0"/>
        </w:rPr>
        <w:t xml:space="preserve"> </w:t>
      </w:r>
      <w:r>
        <w:rPr>
          <w:b w:val="0"/>
          <w:bCs w:val="0"/>
        </w:rPr>
        <w:t>In-kind</w:t>
      </w:r>
      <w:r w:rsidR="0066183B">
        <w:rPr>
          <w:b w:val="0"/>
          <w:bCs w:val="0"/>
        </w:rPr>
        <w:t xml:space="preserve"> </w:t>
      </w:r>
      <w:r>
        <w:rPr>
          <w:b w:val="0"/>
          <w:bCs w:val="0"/>
        </w:rPr>
        <w:t>Support</w:t>
      </w:r>
      <w:r w:rsidR="0066183B">
        <w:rPr>
          <w:b w:val="0"/>
          <w:bCs w:val="0"/>
        </w:rPr>
        <w:t xml:space="preserve"> </w:t>
      </w:r>
      <w:r>
        <w:rPr>
          <w:b w:val="0"/>
          <w:bCs w:val="0"/>
        </w:rPr>
        <w:t>and</w:t>
      </w:r>
      <w:r w:rsidR="0066183B">
        <w:rPr>
          <w:b w:val="0"/>
          <w:bCs w:val="0"/>
        </w:rPr>
        <w:t xml:space="preserve"> </w:t>
      </w:r>
      <w:r>
        <w:rPr>
          <w:b w:val="0"/>
          <w:bCs w:val="0"/>
        </w:rPr>
        <w:t>Maintenance</w:t>
      </w:r>
      <w:r w:rsidR="0066183B">
        <w:rPr>
          <w:b w:val="0"/>
          <w:bCs w:val="0"/>
        </w:rPr>
        <w:t xml:space="preserve"> </w:t>
      </w:r>
      <w:r>
        <w:rPr>
          <w:b w:val="0"/>
          <w:bCs w:val="0"/>
        </w:rPr>
        <w:t>(ISM)</w:t>
      </w:r>
      <w:r w:rsidR="0066183B">
        <w:t xml:space="preserve"> </w:t>
      </w:r>
      <w:r>
        <w:rPr>
          <w:b w:val="0"/>
          <w:bCs w:val="0"/>
        </w:rPr>
        <w:t>in</w:t>
      </w:r>
      <w:r w:rsidR="0066183B">
        <w:rPr>
          <w:b w:val="0"/>
          <w:bCs w:val="0"/>
        </w:rPr>
        <w:t xml:space="preserve"> </w:t>
      </w:r>
      <w:r>
        <w:rPr>
          <w:b w:val="0"/>
          <w:bCs w:val="0"/>
        </w:rPr>
        <w:t>the</w:t>
      </w:r>
      <w:r w:rsidR="0066183B">
        <w:rPr>
          <w:b w:val="0"/>
          <w:bCs w:val="0"/>
        </w:rPr>
        <w:t xml:space="preserve"> </w:t>
      </w:r>
      <w:r>
        <w:rPr>
          <w:b w:val="0"/>
          <w:bCs w:val="0"/>
        </w:rPr>
        <w:t>income</w:t>
      </w:r>
      <w:r w:rsidR="0066183B">
        <w:rPr>
          <w:b w:val="0"/>
          <w:bCs w:val="0"/>
        </w:rPr>
        <w:t xml:space="preserve"> </w:t>
      </w:r>
      <w:r>
        <w:rPr>
          <w:b w:val="0"/>
          <w:bCs w:val="0"/>
        </w:rPr>
        <w:t>determination.</w:t>
      </w:r>
    </w:p>
    <w:p w14:paraId="74328992" w14:textId="77777777" w:rsidR="00A8297F" w:rsidRDefault="00A8297F" w:rsidP="00792A25">
      <w:pPr>
        <w:numPr>
          <w:ilvl w:val="0"/>
          <w:numId w:val="3"/>
        </w:numPr>
        <w:tabs>
          <w:tab w:val="clear" w:pos="720"/>
        </w:tabs>
        <w:jc w:val="both"/>
        <w:rPr>
          <w:b w:val="0"/>
          <w:bCs w:val="0"/>
        </w:rPr>
      </w:pPr>
      <w:r>
        <w:rPr>
          <w:b w:val="0"/>
          <w:bCs w:val="0"/>
        </w:rPr>
        <w:t>Recouped</w:t>
      </w:r>
      <w:r w:rsidR="0066183B">
        <w:rPr>
          <w:b w:val="0"/>
          <w:bCs w:val="0"/>
        </w:rPr>
        <w:t xml:space="preserve"> </w:t>
      </w:r>
      <w:r>
        <w:rPr>
          <w:b w:val="0"/>
          <w:bCs w:val="0"/>
        </w:rPr>
        <w:t>and</w:t>
      </w:r>
      <w:r w:rsidR="0066183B">
        <w:rPr>
          <w:b w:val="0"/>
          <w:bCs w:val="0"/>
        </w:rPr>
        <w:t xml:space="preserve"> </w:t>
      </w:r>
      <w:r>
        <w:rPr>
          <w:b w:val="0"/>
          <w:bCs w:val="0"/>
        </w:rPr>
        <w:t>garnished</w:t>
      </w:r>
      <w:r w:rsidR="0066183B">
        <w:rPr>
          <w:b w:val="0"/>
          <w:bCs w:val="0"/>
        </w:rPr>
        <w:t xml:space="preserve"> </w:t>
      </w:r>
      <w:r>
        <w:rPr>
          <w:b w:val="0"/>
          <w:bCs w:val="0"/>
        </w:rPr>
        <w:t>amounts</w:t>
      </w:r>
      <w:r w:rsidR="0066183B">
        <w:rPr>
          <w:b w:val="0"/>
          <w:bCs w:val="0"/>
        </w:rPr>
        <w:t xml:space="preserve"> </w:t>
      </w:r>
      <w:r>
        <w:rPr>
          <w:b w:val="0"/>
          <w:bCs w:val="0"/>
        </w:rPr>
        <w:t>are</w:t>
      </w:r>
      <w:r w:rsidR="0066183B">
        <w:rPr>
          <w:b w:val="0"/>
          <w:bCs w:val="0"/>
        </w:rPr>
        <w:t xml:space="preserve"> </w:t>
      </w:r>
      <w:r>
        <w:rPr>
          <w:b w:val="0"/>
          <w:bCs w:val="0"/>
        </w:rPr>
        <w:t>not</w:t>
      </w:r>
      <w:r w:rsidR="0066183B">
        <w:rPr>
          <w:b w:val="0"/>
          <w:bCs w:val="0"/>
        </w:rPr>
        <w:t xml:space="preserve"> </w:t>
      </w:r>
      <w:r>
        <w:rPr>
          <w:b w:val="0"/>
          <w:bCs w:val="0"/>
        </w:rPr>
        <w:t>counted</w:t>
      </w:r>
      <w:r w:rsidR="0066183B">
        <w:rPr>
          <w:b w:val="0"/>
          <w:bCs w:val="0"/>
        </w:rPr>
        <w:t xml:space="preserve"> </w:t>
      </w:r>
      <w:r>
        <w:rPr>
          <w:b w:val="0"/>
          <w:bCs w:val="0"/>
        </w:rPr>
        <w:t>as</w:t>
      </w:r>
      <w:r w:rsidR="0066183B">
        <w:rPr>
          <w:b w:val="0"/>
          <w:bCs w:val="0"/>
        </w:rPr>
        <w:t xml:space="preserve"> </w:t>
      </w:r>
      <w:r>
        <w:rPr>
          <w:b w:val="0"/>
          <w:bCs w:val="0"/>
        </w:rPr>
        <w:t>income.</w:t>
      </w:r>
      <w:r w:rsidR="0066183B">
        <w:rPr>
          <w:b w:val="0"/>
          <w:bCs w:val="0"/>
        </w:rPr>
        <w:t xml:space="preserve"> </w:t>
      </w:r>
      <w:r>
        <w:rPr>
          <w:b w:val="0"/>
          <w:bCs w:val="0"/>
        </w:rPr>
        <w:t>(Refer</w:t>
      </w:r>
      <w:r w:rsidR="0066183B">
        <w:rPr>
          <w:b w:val="0"/>
          <w:bCs w:val="0"/>
        </w:rPr>
        <w:t xml:space="preserve"> </w:t>
      </w:r>
      <w:r>
        <w:rPr>
          <w:b w:val="0"/>
          <w:bCs w:val="0"/>
        </w:rPr>
        <w:t>to</w:t>
      </w:r>
      <w:r w:rsidR="0066183B">
        <w:rPr>
          <w:b w:val="0"/>
          <w:bCs w:val="0"/>
        </w:rPr>
        <w:t xml:space="preserve"> </w:t>
      </w:r>
      <w:r>
        <w:rPr>
          <w:b w:val="0"/>
          <w:bCs w:val="0"/>
        </w:rPr>
        <w:t>MPPM</w:t>
      </w:r>
      <w:r w:rsidR="0066183B">
        <w:rPr>
          <w:b w:val="0"/>
          <w:bCs w:val="0"/>
        </w:rPr>
        <w:t xml:space="preserve"> </w:t>
      </w:r>
      <w:r>
        <w:rPr>
          <w:b w:val="0"/>
          <w:bCs w:val="0"/>
        </w:rPr>
        <w:t>401.08.03</w:t>
      </w:r>
      <w:r w:rsidR="0066183B">
        <w:rPr>
          <w:b w:val="0"/>
          <w:bCs w:val="0"/>
        </w:rPr>
        <w:t xml:space="preserve"> </w:t>
      </w:r>
      <w:r>
        <w:rPr>
          <w:b w:val="0"/>
          <w:bCs w:val="0"/>
        </w:rPr>
        <w:t>and</w:t>
      </w:r>
      <w:r w:rsidR="0066183B">
        <w:rPr>
          <w:b w:val="0"/>
          <w:bCs w:val="0"/>
        </w:rPr>
        <w:t xml:space="preserve"> </w:t>
      </w:r>
      <w:r>
        <w:rPr>
          <w:b w:val="0"/>
          <w:bCs w:val="0"/>
        </w:rPr>
        <w:t>401.08.04)</w:t>
      </w:r>
    </w:p>
    <w:p w14:paraId="51D48CC4" w14:textId="77777777" w:rsidR="00A8297F" w:rsidRDefault="00A8297F" w:rsidP="00792A25">
      <w:pPr>
        <w:numPr>
          <w:ilvl w:val="0"/>
          <w:numId w:val="3"/>
        </w:numPr>
        <w:tabs>
          <w:tab w:val="clear" w:pos="720"/>
        </w:tabs>
        <w:jc w:val="both"/>
        <w:rPr>
          <w:b w:val="0"/>
          <w:bCs w:val="0"/>
        </w:rPr>
      </w:pPr>
      <w:r>
        <w:rPr>
          <w:b w:val="0"/>
          <w:bCs w:val="0"/>
        </w:rPr>
        <w:t>Any</w:t>
      </w:r>
      <w:r w:rsidR="0066183B">
        <w:rPr>
          <w:b w:val="0"/>
          <w:bCs w:val="0"/>
        </w:rPr>
        <w:t xml:space="preserve"> </w:t>
      </w:r>
      <w:r>
        <w:rPr>
          <w:b w:val="0"/>
          <w:bCs w:val="0"/>
        </w:rPr>
        <w:t>money</w:t>
      </w:r>
      <w:r w:rsidR="0066183B">
        <w:rPr>
          <w:b w:val="0"/>
          <w:bCs w:val="0"/>
        </w:rPr>
        <w:t xml:space="preserve"> </w:t>
      </w:r>
      <w:r>
        <w:rPr>
          <w:b w:val="0"/>
          <w:bCs w:val="0"/>
        </w:rPr>
        <w:t>given</w:t>
      </w:r>
      <w:r w:rsidR="0066183B">
        <w:rPr>
          <w:b w:val="0"/>
          <w:bCs w:val="0"/>
        </w:rPr>
        <w:t xml:space="preserve"> </w:t>
      </w:r>
      <w:r>
        <w:rPr>
          <w:b w:val="0"/>
          <w:bCs w:val="0"/>
        </w:rPr>
        <w:t>to</w:t>
      </w:r>
      <w:r w:rsidR="0066183B">
        <w:rPr>
          <w:b w:val="0"/>
          <w:bCs w:val="0"/>
        </w:rPr>
        <w:t xml:space="preserve"> </w:t>
      </w:r>
      <w:r>
        <w:rPr>
          <w:b w:val="0"/>
          <w:bCs w:val="0"/>
        </w:rPr>
        <w:t>the</w:t>
      </w:r>
      <w:r w:rsidR="0066183B">
        <w:rPr>
          <w:b w:val="0"/>
          <w:bCs w:val="0"/>
        </w:rPr>
        <w:t xml:space="preserve"> </w:t>
      </w:r>
      <w:r>
        <w:rPr>
          <w:b w:val="0"/>
          <w:bCs w:val="0"/>
        </w:rPr>
        <w:t>CRCF</w:t>
      </w:r>
      <w:r w:rsidR="0066183B">
        <w:rPr>
          <w:b w:val="0"/>
          <w:bCs w:val="0"/>
        </w:rPr>
        <w:t xml:space="preserve"> </w:t>
      </w:r>
      <w:r>
        <w:rPr>
          <w:b w:val="0"/>
          <w:bCs w:val="0"/>
        </w:rPr>
        <w:t>on</w:t>
      </w:r>
      <w:r w:rsidR="0066183B">
        <w:rPr>
          <w:b w:val="0"/>
          <w:bCs w:val="0"/>
        </w:rPr>
        <w:t xml:space="preserve"> </w:t>
      </w:r>
      <w:r>
        <w:rPr>
          <w:b w:val="0"/>
          <w:bCs w:val="0"/>
        </w:rPr>
        <w:t>behalf</w:t>
      </w:r>
      <w:r w:rsidR="0066183B">
        <w:rPr>
          <w:b w:val="0"/>
          <w:bCs w:val="0"/>
        </w:rPr>
        <w:t xml:space="preserve"> </w:t>
      </w:r>
      <w:r>
        <w:rPr>
          <w:b w:val="0"/>
          <w:bCs w:val="0"/>
        </w:rPr>
        <w:t>of</w:t>
      </w:r>
      <w:r w:rsidR="0066183B">
        <w:rPr>
          <w:b w:val="0"/>
          <w:bCs w:val="0"/>
        </w:rPr>
        <w:t xml:space="preserve"> </w:t>
      </w:r>
      <w:r>
        <w:rPr>
          <w:b w:val="0"/>
          <w:bCs w:val="0"/>
        </w:rPr>
        <w:t>an</w:t>
      </w:r>
      <w:r w:rsidR="0066183B">
        <w:rPr>
          <w:b w:val="0"/>
          <w:bCs w:val="0"/>
        </w:rPr>
        <w:t xml:space="preserve"> </w:t>
      </w:r>
      <w:r>
        <w:rPr>
          <w:b w:val="0"/>
          <w:bCs w:val="0"/>
        </w:rPr>
        <w:t>individual</w:t>
      </w:r>
      <w:r w:rsidR="0066183B">
        <w:rPr>
          <w:b w:val="0"/>
          <w:bCs w:val="0"/>
        </w:rPr>
        <w:t xml:space="preserve"> </w:t>
      </w:r>
      <w:r>
        <w:rPr>
          <w:b w:val="0"/>
          <w:bCs w:val="0"/>
        </w:rPr>
        <w:t>or</w:t>
      </w:r>
      <w:r w:rsidR="0066183B">
        <w:rPr>
          <w:b w:val="0"/>
          <w:bCs w:val="0"/>
        </w:rPr>
        <w:t xml:space="preserve"> </w:t>
      </w:r>
      <w:r>
        <w:rPr>
          <w:b w:val="0"/>
          <w:bCs w:val="0"/>
        </w:rPr>
        <w:t>to</w:t>
      </w:r>
      <w:r w:rsidR="0066183B">
        <w:rPr>
          <w:b w:val="0"/>
          <w:bCs w:val="0"/>
        </w:rPr>
        <w:t xml:space="preserve"> </w:t>
      </w:r>
      <w:r>
        <w:rPr>
          <w:b w:val="0"/>
          <w:bCs w:val="0"/>
        </w:rPr>
        <w:t>cover</w:t>
      </w:r>
      <w:r w:rsidR="0066183B">
        <w:rPr>
          <w:b w:val="0"/>
          <w:bCs w:val="0"/>
        </w:rPr>
        <w:t xml:space="preserve"> </w:t>
      </w:r>
      <w:r>
        <w:rPr>
          <w:b w:val="0"/>
          <w:bCs w:val="0"/>
        </w:rPr>
        <w:t>his</w:t>
      </w:r>
      <w:r w:rsidR="0066183B">
        <w:rPr>
          <w:b w:val="0"/>
          <w:bCs w:val="0"/>
        </w:rPr>
        <w:t xml:space="preserve"> </w:t>
      </w:r>
      <w:r>
        <w:rPr>
          <w:b w:val="0"/>
          <w:bCs w:val="0"/>
        </w:rPr>
        <w:t>or</w:t>
      </w:r>
      <w:r w:rsidR="0066183B">
        <w:rPr>
          <w:b w:val="0"/>
          <w:bCs w:val="0"/>
        </w:rPr>
        <w:t xml:space="preserve"> </w:t>
      </w:r>
      <w:r>
        <w:rPr>
          <w:b w:val="0"/>
          <w:bCs w:val="0"/>
        </w:rPr>
        <w:t>her</w:t>
      </w:r>
      <w:r w:rsidR="0066183B">
        <w:rPr>
          <w:b w:val="0"/>
          <w:bCs w:val="0"/>
        </w:rPr>
        <w:t xml:space="preserve"> </w:t>
      </w:r>
      <w:r>
        <w:rPr>
          <w:b w:val="0"/>
          <w:bCs w:val="0"/>
        </w:rPr>
        <w:t>basic</w:t>
      </w:r>
      <w:r w:rsidR="0066183B">
        <w:rPr>
          <w:b w:val="0"/>
          <w:bCs w:val="0"/>
        </w:rPr>
        <w:t xml:space="preserve"> </w:t>
      </w:r>
      <w:r>
        <w:rPr>
          <w:b w:val="0"/>
          <w:bCs w:val="0"/>
        </w:rPr>
        <w:t>needs</w:t>
      </w:r>
      <w:r w:rsidR="0066183B">
        <w:rPr>
          <w:b w:val="0"/>
          <w:bCs w:val="0"/>
        </w:rPr>
        <w:t xml:space="preserve"> </w:t>
      </w:r>
      <w:r>
        <w:rPr>
          <w:b w:val="0"/>
          <w:bCs w:val="0"/>
        </w:rPr>
        <w:t>is</w:t>
      </w:r>
      <w:r w:rsidR="0066183B">
        <w:rPr>
          <w:b w:val="0"/>
          <w:bCs w:val="0"/>
        </w:rPr>
        <w:t xml:space="preserve"> </w:t>
      </w:r>
      <w:r>
        <w:rPr>
          <w:b w:val="0"/>
          <w:bCs w:val="0"/>
        </w:rPr>
        <w:t>considered</w:t>
      </w:r>
      <w:r w:rsidR="0066183B">
        <w:rPr>
          <w:b w:val="0"/>
          <w:bCs w:val="0"/>
        </w:rPr>
        <w:t xml:space="preserve"> </w:t>
      </w:r>
      <w:r>
        <w:rPr>
          <w:b w:val="0"/>
          <w:bCs w:val="0"/>
        </w:rPr>
        <w:t>income</w:t>
      </w:r>
      <w:r w:rsidR="0066183B">
        <w:rPr>
          <w:b w:val="0"/>
          <w:bCs w:val="0"/>
        </w:rPr>
        <w:t xml:space="preserve"> </w:t>
      </w:r>
      <w:r>
        <w:rPr>
          <w:b w:val="0"/>
          <w:bCs w:val="0"/>
        </w:rPr>
        <w:t>to</w:t>
      </w:r>
      <w:r w:rsidR="0066183B">
        <w:rPr>
          <w:b w:val="0"/>
          <w:bCs w:val="0"/>
        </w:rPr>
        <w:t xml:space="preserve"> </w:t>
      </w:r>
      <w:r>
        <w:rPr>
          <w:b w:val="0"/>
          <w:bCs w:val="0"/>
        </w:rPr>
        <w:t>the</w:t>
      </w:r>
      <w:r w:rsidR="0066183B">
        <w:rPr>
          <w:b w:val="0"/>
          <w:bCs w:val="0"/>
        </w:rPr>
        <w:t xml:space="preserve"> </w:t>
      </w:r>
      <w:r>
        <w:rPr>
          <w:b w:val="0"/>
          <w:bCs w:val="0"/>
        </w:rPr>
        <w:t>individual.</w:t>
      </w:r>
      <w:r w:rsidR="0066183B">
        <w:rPr>
          <w:b w:val="0"/>
          <w:bCs w:val="0"/>
        </w:rPr>
        <w:t xml:space="preserve"> </w:t>
      </w:r>
      <w:r>
        <w:rPr>
          <w:b w:val="0"/>
          <w:bCs w:val="0"/>
        </w:rPr>
        <w:t>It</w:t>
      </w:r>
      <w:r w:rsidR="0066183B">
        <w:rPr>
          <w:b w:val="0"/>
          <w:bCs w:val="0"/>
        </w:rPr>
        <w:t xml:space="preserve"> </w:t>
      </w:r>
      <w:r>
        <w:rPr>
          <w:b w:val="0"/>
          <w:bCs w:val="0"/>
        </w:rPr>
        <w:t>is</w:t>
      </w:r>
      <w:r w:rsidR="0066183B">
        <w:rPr>
          <w:b w:val="0"/>
          <w:bCs w:val="0"/>
        </w:rPr>
        <w:t xml:space="preserve"> </w:t>
      </w:r>
      <w:r>
        <w:rPr>
          <w:b w:val="0"/>
          <w:bCs w:val="0"/>
        </w:rPr>
        <w:t>counted</w:t>
      </w:r>
      <w:r w:rsidR="0066183B">
        <w:rPr>
          <w:b w:val="0"/>
          <w:bCs w:val="0"/>
        </w:rPr>
        <w:t xml:space="preserve"> </w:t>
      </w:r>
      <w:r>
        <w:rPr>
          <w:b w:val="0"/>
          <w:bCs w:val="0"/>
        </w:rPr>
        <w:t>in</w:t>
      </w:r>
      <w:r w:rsidR="0066183B">
        <w:rPr>
          <w:b w:val="0"/>
          <w:bCs w:val="0"/>
        </w:rPr>
        <w:t xml:space="preserve"> </w:t>
      </w:r>
      <w:r>
        <w:rPr>
          <w:b w:val="0"/>
          <w:bCs w:val="0"/>
        </w:rPr>
        <w:t>the</w:t>
      </w:r>
      <w:r w:rsidR="0066183B">
        <w:rPr>
          <w:b w:val="0"/>
          <w:bCs w:val="0"/>
        </w:rPr>
        <w:t xml:space="preserve"> </w:t>
      </w:r>
      <w:r>
        <w:rPr>
          <w:b w:val="0"/>
          <w:bCs w:val="0"/>
        </w:rPr>
        <w:t>eligibility</w:t>
      </w:r>
      <w:r w:rsidR="0066183B">
        <w:rPr>
          <w:b w:val="0"/>
          <w:bCs w:val="0"/>
        </w:rPr>
        <w:t xml:space="preserve"> </w:t>
      </w:r>
      <w:r>
        <w:rPr>
          <w:b w:val="0"/>
          <w:bCs w:val="0"/>
        </w:rPr>
        <w:t>and</w:t>
      </w:r>
      <w:r w:rsidR="0066183B">
        <w:rPr>
          <w:b w:val="0"/>
          <w:bCs w:val="0"/>
        </w:rPr>
        <w:t xml:space="preserve"> </w:t>
      </w:r>
      <w:r>
        <w:rPr>
          <w:b w:val="0"/>
          <w:bCs w:val="0"/>
        </w:rPr>
        <w:t>payment</w:t>
      </w:r>
      <w:r w:rsidR="0066183B">
        <w:rPr>
          <w:b w:val="0"/>
          <w:bCs w:val="0"/>
        </w:rPr>
        <w:t xml:space="preserve"> </w:t>
      </w:r>
      <w:r>
        <w:rPr>
          <w:b w:val="0"/>
          <w:bCs w:val="0"/>
        </w:rPr>
        <w:t>determinations.</w:t>
      </w:r>
    </w:p>
    <w:p w14:paraId="6229163D" w14:textId="77777777" w:rsidR="00F15C33" w:rsidRDefault="00F15C33" w:rsidP="00792A25">
      <w:pPr>
        <w:numPr>
          <w:ilvl w:val="0"/>
          <w:numId w:val="3"/>
        </w:numPr>
        <w:tabs>
          <w:tab w:val="clear" w:pos="720"/>
        </w:tabs>
        <w:jc w:val="both"/>
        <w:rPr>
          <w:b w:val="0"/>
          <w:bCs w:val="0"/>
        </w:rPr>
      </w:pPr>
      <w:r>
        <w:rPr>
          <w:b w:val="0"/>
          <w:bCs w:val="0"/>
        </w:rPr>
        <w:t xml:space="preserve">If an individual’s income is less than the SSI need standard, he or she is REQUIRED to apply for SSI within 30 days of applying for </w:t>
      </w:r>
      <w:smartTag w:uri="urn:schemas-microsoft-com:office:smarttags" w:element="City">
        <w:smartTag w:uri="urn:schemas-microsoft-com:office:smarttags" w:element="place">
          <w:r>
            <w:rPr>
              <w:b w:val="0"/>
              <w:bCs w:val="0"/>
            </w:rPr>
            <w:t>OSS</w:t>
          </w:r>
        </w:smartTag>
      </w:smartTag>
      <w:r w:rsidR="005E28EF">
        <w:rPr>
          <w:b w:val="0"/>
          <w:bCs w:val="0"/>
        </w:rPr>
        <w:t>.</w:t>
      </w:r>
    </w:p>
    <w:p w14:paraId="5D471699" w14:textId="77777777" w:rsidR="00F15C33" w:rsidRPr="00895D33" w:rsidRDefault="00F15C33" w:rsidP="00792A25">
      <w:pPr>
        <w:numPr>
          <w:ilvl w:val="1"/>
          <w:numId w:val="3"/>
        </w:numPr>
        <w:tabs>
          <w:tab w:val="clear" w:pos="1440"/>
        </w:tabs>
        <w:ind w:left="1080"/>
        <w:jc w:val="both"/>
        <w:rPr>
          <w:b w:val="0"/>
          <w:bCs w:val="0"/>
        </w:rPr>
      </w:pPr>
      <w:r w:rsidRPr="00895D33">
        <w:rPr>
          <w:b w:val="0"/>
          <w:bCs w:val="0"/>
        </w:rPr>
        <w:t>If the individual has not applied for SSI within 30 days, beginning the month following the month the 30</w:t>
      </w:r>
      <w:r w:rsidRPr="00895D33">
        <w:rPr>
          <w:b w:val="0"/>
          <w:bCs w:val="0"/>
          <w:vertAlign w:val="superscript"/>
        </w:rPr>
        <w:t>th</w:t>
      </w:r>
      <w:r w:rsidRPr="00895D33">
        <w:rPr>
          <w:b w:val="0"/>
          <w:bCs w:val="0"/>
        </w:rPr>
        <w:t xml:space="preserve"> day occurs, budget the amount of SSI he would be receiving if he had applied for and received SSI.</w:t>
      </w:r>
    </w:p>
    <w:p w14:paraId="0B3ACFC4" w14:textId="77777777" w:rsidR="00F15C33" w:rsidRPr="00F15C33" w:rsidRDefault="00F15C33" w:rsidP="00792A25">
      <w:pPr>
        <w:numPr>
          <w:ilvl w:val="1"/>
          <w:numId w:val="3"/>
        </w:numPr>
        <w:tabs>
          <w:tab w:val="clear" w:pos="1440"/>
        </w:tabs>
        <w:ind w:left="1080"/>
        <w:jc w:val="both"/>
        <w:rPr>
          <w:b w:val="0"/>
          <w:bCs w:val="0"/>
        </w:rPr>
      </w:pPr>
      <w:r w:rsidRPr="00895D33">
        <w:rPr>
          <w:b w:val="0"/>
          <w:bCs w:val="0"/>
        </w:rPr>
        <w:t xml:space="preserve">If the applicant is denied SSI benefits, determine if the reason for denial affects his eligibility for </w:t>
      </w:r>
      <w:smartTag w:uri="urn:schemas-microsoft-com:office:smarttags" w:element="place">
        <w:smartTag w:uri="urn:schemas-microsoft-com:office:smarttags" w:element="City">
          <w:r w:rsidRPr="00895D33">
            <w:rPr>
              <w:b w:val="0"/>
              <w:bCs w:val="0"/>
            </w:rPr>
            <w:t>OSS</w:t>
          </w:r>
        </w:smartTag>
      </w:smartTag>
      <w:r w:rsidRPr="00895D33">
        <w:rPr>
          <w:b w:val="0"/>
          <w:bCs w:val="0"/>
        </w:rPr>
        <w:t xml:space="preserve">. If the applicant is denied for failure to cooperate </w:t>
      </w:r>
      <w:r w:rsidRPr="00F15C33">
        <w:rPr>
          <w:b w:val="0"/>
          <w:bCs w:val="0"/>
        </w:rPr>
        <w:t xml:space="preserve">or failing to provide information, budget the amount of SSI he would have received if approved for SSI. </w:t>
      </w:r>
    </w:p>
    <w:p w14:paraId="6A41400F" w14:textId="77777777" w:rsidR="00F15C33" w:rsidRPr="00F15C33" w:rsidRDefault="00F15C33" w:rsidP="00792A25">
      <w:pPr>
        <w:numPr>
          <w:ilvl w:val="0"/>
          <w:numId w:val="3"/>
        </w:numPr>
        <w:jc w:val="both"/>
        <w:rPr>
          <w:b w:val="0"/>
          <w:bCs w:val="0"/>
        </w:rPr>
      </w:pPr>
      <w:r w:rsidRPr="00F15C33">
        <w:rPr>
          <w:b w:val="0"/>
          <w:bCs w:val="0"/>
        </w:rPr>
        <w:t>If an individual is currently residing in a medical facility and SSI is suspended because of the living arrangement, a slot can be requested for the individual. For the month of entry into a CRCF, the individual will have zero SSI. Beginning the month following the month of entry, assume the individual will begin to receive SSI and budget accordingly.</w:t>
      </w:r>
    </w:p>
    <w:p w14:paraId="64435F95" w14:textId="77777777" w:rsidR="00F15C33" w:rsidRPr="00F15C33" w:rsidRDefault="00F15C33" w:rsidP="00792A25">
      <w:pPr>
        <w:numPr>
          <w:ilvl w:val="0"/>
          <w:numId w:val="3"/>
        </w:numPr>
        <w:jc w:val="both"/>
        <w:rPr>
          <w:b w:val="0"/>
          <w:bCs w:val="0"/>
        </w:rPr>
      </w:pPr>
      <w:r w:rsidRPr="00F15C33">
        <w:rPr>
          <w:b w:val="0"/>
          <w:bCs w:val="0"/>
        </w:rPr>
        <w:t>A slot can be requested if an individual has an approval letter from SSI indicating eligibility will begin once the individual has been discharged from a medical facility. For the month of entry into a CRCF, the individual will have zero SSI. Beginning the month following the month of entry, assume the individual will begin to receive SSI and budget accordingly.</w:t>
      </w:r>
    </w:p>
    <w:p w14:paraId="07B6B2B2" w14:textId="77777777" w:rsidR="00A8297F" w:rsidRDefault="00A8297F">
      <w:pPr>
        <w:ind w:left="720"/>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8297F" w14:paraId="65DBEF79" w14:textId="77777777" w:rsidTr="005E1D23">
        <w:tc>
          <w:tcPr>
            <w:tcW w:w="5000" w:type="pct"/>
            <w:tcBorders>
              <w:bottom w:val="single" w:sz="4" w:space="0" w:color="auto"/>
            </w:tcBorders>
          </w:tcPr>
          <w:p w14:paraId="18732099" w14:textId="77777777" w:rsidR="00417BE4" w:rsidRDefault="00A8297F" w:rsidP="00417BE4">
            <w:pPr>
              <w:rPr>
                <w:sz w:val="22"/>
              </w:rPr>
            </w:pPr>
            <w:r>
              <w:rPr>
                <w:sz w:val="22"/>
              </w:rPr>
              <w:lastRenderedPageBreak/>
              <w:t>Example</w:t>
            </w:r>
            <w:r w:rsidR="0066183B">
              <w:rPr>
                <w:sz w:val="22"/>
              </w:rPr>
              <w:t xml:space="preserve"> </w:t>
            </w:r>
            <w:r>
              <w:rPr>
                <w:sz w:val="22"/>
              </w:rPr>
              <w:t>#1</w:t>
            </w:r>
          </w:p>
          <w:p w14:paraId="0E481B15" w14:textId="064822FE" w:rsidR="00A8297F" w:rsidRDefault="00A8297F" w:rsidP="00417BE4">
            <w:pPr>
              <w:rPr>
                <w:b w:val="0"/>
                <w:bCs w:val="0"/>
                <w:sz w:val="22"/>
              </w:rPr>
            </w:pPr>
            <w:r>
              <w:rPr>
                <w:b w:val="0"/>
                <w:bCs w:val="0"/>
                <w:sz w:val="22"/>
              </w:rPr>
              <w:t>Sallie</w:t>
            </w:r>
            <w:r w:rsidR="0066183B">
              <w:rPr>
                <w:b w:val="0"/>
                <w:bCs w:val="0"/>
                <w:sz w:val="22"/>
              </w:rPr>
              <w:t xml:space="preserve"> </w:t>
            </w:r>
            <w:r>
              <w:rPr>
                <w:b w:val="0"/>
                <w:bCs w:val="0"/>
                <w:sz w:val="22"/>
              </w:rPr>
              <w:t>Barnes</w:t>
            </w:r>
            <w:r w:rsidR="0066183B">
              <w:rPr>
                <w:b w:val="0"/>
                <w:bCs w:val="0"/>
                <w:sz w:val="22"/>
              </w:rPr>
              <w:t xml:space="preserve"> </w:t>
            </w:r>
            <w:r>
              <w:rPr>
                <w:b w:val="0"/>
                <w:bCs w:val="0"/>
                <w:sz w:val="22"/>
              </w:rPr>
              <w:t>applies</w:t>
            </w:r>
            <w:r w:rsidR="0066183B">
              <w:rPr>
                <w:b w:val="0"/>
                <w:bCs w:val="0"/>
                <w:sz w:val="22"/>
              </w:rPr>
              <w:t xml:space="preserve"> </w:t>
            </w:r>
            <w:r>
              <w:rPr>
                <w:b w:val="0"/>
                <w:bCs w:val="0"/>
                <w:sz w:val="22"/>
              </w:rPr>
              <w:t>for</w:t>
            </w:r>
            <w:r w:rsidR="0066183B">
              <w:rPr>
                <w:b w:val="0"/>
                <w:bCs w:val="0"/>
                <w:sz w:val="22"/>
              </w:rPr>
              <w:t xml:space="preserve"> </w:t>
            </w:r>
            <w:r>
              <w:rPr>
                <w:b w:val="0"/>
                <w:bCs w:val="0"/>
                <w:sz w:val="22"/>
              </w:rPr>
              <w:t>OSS.</w:t>
            </w:r>
            <w:r w:rsidR="0066183B">
              <w:rPr>
                <w:b w:val="0"/>
                <w:bCs w:val="0"/>
                <w:sz w:val="22"/>
              </w:rPr>
              <w:t xml:space="preserve"> </w:t>
            </w:r>
            <w:r>
              <w:rPr>
                <w:b w:val="0"/>
                <w:bCs w:val="0"/>
                <w:sz w:val="22"/>
              </w:rPr>
              <w:t>Her</w:t>
            </w:r>
            <w:r w:rsidR="0066183B">
              <w:rPr>
                <w:b w:val="0"/>
                <w:bCs w:val="0"/>
                <w:sz w:val="22"/>
              </w:rPr>
              <w:t xml:space="preserve"> </w:t>
            </w:r>
            <w:r>
              <w:rPr>
                <w:b w:val="0"/>
                <w:bCs w:val="0"/>
                <w:sz w:val="22"/>
              </w:rPr>
              <w:t>only</w:t>
            </w:r>
            <w:r w:rsidR="0066183B">
              <w:rPr>
                <w:b w:val="0"/>
                <w:bCs w:val="0"/>
                <w:sz w:val="22"/>
              </w:rPr>
              <w:t xml:space="preserve"> </w:t>
            </w:r>
            <w:r>
              <w:rPr>
                <w:b w:val="0"/>
                <w:bCs w:val="0"/>
                <w:sz w:val="22"/>
              </w:rPr>
              <w:t>income</w:t>
            </w:r>
            <w:r w:rsidR="0066183B">
              <w:rPr>
                <w:b w:val="0"/>
                <w:bCs w:val="0"/>
                <w:sz w:val="22"/>
              </w:rPr>
              <w:t xml:space="preserve"> </w:t>
            </w:r>
            <w:r>
              <w:rPr>
                <w:b w:val="0"/>
                <w:bCs w:val="0"/>
                <w:sz w:val="22"/>
              </w:rPr>
              <w:t>is</w:t>
            </w:r>
            <w:r w:rsidR="0066183B">
              <w:rPr>
                <w:b w:val="0"/>
                <w:bCs w:val="0"/>
                <w:sz w:val="22"/>
              </w:rPr>
              <w:t xml:space="preserve"> </w:t>
            </w:r>
            <w:r>
              <w:rPr>
                <w:b w:val="0"/>
                <w:bCs w:val="0"/>
                <w:sz w:val="22"/>
              </w:rPr>
              <w:t>SAA.</w:t>
            </w:r>
            <w:r w:rsidR="0066183B">
              <w:rPr>
                <w:b w:val="0"/>
                <w:bCs w:val="0"/>
                <w:sz w:val="22"/>
              </w:rPr>
              <w:t xml:space="preserve"> </w:t>
            </w:r>
            <w:r>
              <w:rPr>
                <w:b w:val="0"/>
                <w:bCs w:val="0"/>
                <w:sz w:val="22"/>
              </w:rPr>
              <w:t>The</w:t>
            </w:r>
            <w:r w:rsidR="0066183B">
              <w:rPr>
                <w:b w:val="0"/>
                <w:bCs w:val="0"/>
                <w:sz w:val="22"/>
              </w:rPr>
              <w:t xml:space="preserve"> </w:t>
            </w:r>
            <w:r>
              <w:rPr>
                <w:b w:val="0"/>
                <w:bCs w:val="0"/>
                <w:sz w:val="22"/>
              </w:rPr>
              <w:t>gross</w:t>
            </w:r>
            <w:r w:rsidR="0066183B">
              <w:rPr>
                <w:b w:val="0"/>
                <w:bCs w:val="0"/>
                <w:sz w:val="22"/>
              </w:rPr>
              <w:t xml:space="preserve"> </w:t>
            </w:r>
            <w:r>
              <w:rPr>
                <w:b w:val="0"/>
                <w:bCs w:val="0"/>
                <w:sz w:val="22"/>
              </w:rPr>
              <w:t>SSA</w:t>
            </w:r>
            <w:r w:rsidR="0066183B">
              <w:rPr>
                <w:b w:val="0"/>
                <w:bCs w:val="0"/>
                <w:sz w:val="22"/>
              </w:rPr>
              <w:t xml:space="preserve"> </w:t>
            </w:r>
            <w:r>
              <w:rPr>
                <w:b w:val="0"/>
                <w:bCs w:val="0"/>
                <w:sz w:val="22"/>
              </w:rPr>
              <w:t>benefit</w:t>
            </w:r>
            <w:r w:rsidR="0066183B">
              <w:rPr>
                <w:b w:val="0"/>
                <w:bCs w:val="0"/>
                <w:sz w:val="22"/>
              </w:rPr>
              <w:t xml:space="preserve"> </w:t>
            </w:r>
            <w:r>
              <w:rPr>
                <w:b w:val="0"/>
                <w:bCs w:val="0"/>
                <w:sz w:val="22"/>
              </w:rPr>
              <w:t>is</w:t>
            </w:r>
            <w:r w:rsidR="0066183B">
              <w:rPr>
                <w:b w:val="0"/>
                <w:bCs w:val="0"/>
                <w:sz w:val="22"/>
              </w:rPr>
              <w:t xml:space="preserve"> </w:t>
            </w:r>
            <w:r>
              <w:rPr>
                <w:b w:val="0"/>
                <w:bCs w:val="0"/>
                <w:sz w:val="22"/>
              </w:rPr>
              <w:t>$750;</w:t>
            </w:r>
            <w:r w:rsidR="0066183B">
              <w:rPr>
                <w:b w:val="0"/>
                <w:bCs w:val="0"/>
                <w:sz w:val="22"/>
              </w:rPr>
              <w:t xml:space="preserve"> </w:t>
            </w:r>
            <w:r>
              <w:rPr>
                <w:b w:val="0"/>
                <w:bCs w:val="0"/>
                <w:sz w:val="22"/>
              </w:rPr>
              <w:t>however,</w:t>
            </w:r>
            <w:r w:rsidR="0066183B">
              <w:rPr>
                <w:b w:val="0"/>
                <w:bCs w:val="0"/>
                <w:sz w:val="22"/>
              </w:rPr>
              <w:t xml:space="preserve"> </w:t>
            </w:r>
            <w:r>
              <w:rPr>
                <w:b w:val="0"/>
                <w:bCs w:val="0"/>
                <w:sz w:val="22"/>
              </w:rPr>
              <w:t>Sallie</w:t>
            </w:r>
            <w:r w:rsidR="0066183B">
              <w:rPr>
                <w:b w:val="0"/>
                <w:bCs w:val="0"/>
                <w:sz w:val="22"/>
              </w:rPr>
              <w:t xml:space="preserve"> </w:t>
            </w:r>
            <w:r>
              <w:rPr>
                <w:b w:val="0"/>
                <w:bCs w:val="0"/>
                <w:sz w:val="22"/>
              </w:rPr>
              <w:t>only</w:t>
            </w:r>
            <w:r w:rsidR="0066183B">
              <w:rPr>
                <w:b w:val="0"/>
                <w:bCs w:val="0"/>
                <w:sz w:val="22"/>
              </w:rPr>
              <w:t xml:space="preserve"> </w:t>
            </w:r>
            <w:r>
              <w:rPr>
                <w:b w:val="0"/>
                <w:bCs w:val="0"/>
                <w:sz w:val="22"/>
              </w:rPr>
              <w:t>receives</w:t>
            </w:r>
            <w:r w:rsidR="0066183B">
              <w:rPr>
                <w:b w:val="0"/>
                <w:bCs w:val="0"/>
                <w:sz w:val="22"/>
              </w:rPr>
              <w:t xml:space="preserve"> </w:t>
            </w:r>
            <w:r>
              <w:rPr>
                <w:b w:val="0"/>
                <w:bCs w:val="0"/>
                <w:sz w:val="22"/>
              </w:rPr>
              <w:t>$600</w:t>
            </w:r>
            <w:r w:rsidR="0066183B">
              <w:rPr>
                <w:b w:val="0"/>
                <w:bCs w:val="0"/>
                <w:sz w:val="22"/>
              </w:rPr>
              <w:t xml:space="preserve"> </w:t>
            </w:r>
            <w:r>
              <w:rPr>
                <w:b w:val="0"/>
                <w:bCs w:val="0"/>
                <w:sz w:val="22"/>
              </w:rPr>
              <w:t>per</w:t>
            </w:r>
            <w:r w:rsidR="0066183B">
              <w:rPr>
                <w:b w:val="0"/>
                <w:bCs w:val="0"/>
                <w:sz w:val="22"/>
              </w:rPr>
              <w:t xml:space="preserve"> </w:t>
            </w:r>
            <w:r>
              <w:rPr>
                <w:b w:val="0"/>
                <w:bCs w:val="0"/>
                <w:sz w:val="22"/>
              </w:rPr>
              <w:t>month</w:t>
            </w:r>
            <w:r w:rsidR="0066183B">
              <w:rPr>
                <w:b w:val="0"/>
                <w:bCs w:val="0"/>
                <w:sz w:val="22"/>
              </w:rPr>
              <w:t xml:space="preserve"> </w:t>
            </w:r>
            <w:r>
              <w:rPr>
                <w:b w:val="0"/>
                <w:bCs w:val="0"/>
                <w:sz w:val="22"/>
              </w:rPr>
              <w:t>due</w:t>
            </w:r>
            <w:r w:rsidR="0066183B">
              <w:rPr>
                <w:b w:val="0"/>
                <w:bCs w:val="0"/>
                <w:sz w:val="22"/>
              </w:rPr>
              <w:t xml:space="preserve"> </w:t>
            </w:r>
            <w:r>
              <w:rPr>
                <w:b w:val="0"/>
                <w:bCs w:val="0"/>
                <w:sz w:val="22"/>
              </w:rPr>
              <w:t>to</w:t>
            </w:r>
            <w:r w:rsidR="0066183B">
              <w:rPr>
                <w:b w:val="0"/>
                <w:bCs w:val="0"/>
                <w:sz w:val="22"/>
              </w:rPr>
              <w:t xml:space="preserve"> </w:t>
            </w:r>
            <w:r>
              <w:rPr>
                <w:b w:val="0"/>
                <w:bCs w:val="0"/>
                <w:sz w:val="22"/>
              </w:rPr>
              <w:t>a</w:t>
            </w:r>
            <w:r w:rsidR="0066183B">
              <w:rPr>
                <w:b w:val="0"/>
                <w:bCs w:val="0"/>
                <w:sz w:val="22"/>
              </w:rPr>
              <w:t xml:space="preserve"> </w:t>
            </w:r>
            <w:r>
              <w:rPr>
                <w:b w:val="0"/>
                <w:bCs w:val="0"/>
                <w:sz w:val="22"/>
              </w:rPr>
              <w:t>previous</w:t>
            </w:r>
            <w:r w:rsidR="0066183B">
              <w:rPr>
                <w:b w:val="0"/>
                <w:bCs w:val="0"/>
                <w:sz w:val="22"/>
              </w:rPr>
              <w:t xml:space="preserve"> </w:t>
            </w:r>
            <w:r>
              <w:rPr>
                <w:b w:val="0"/>
                <w:bCs w:val="0"/>
                <w:sz w:val="22"/>
              </w:rPr>
              <w:t>overpayment.</w:t>
            </w:r>
            <w:r w:rsidR="0066183B">
              <w:rPr>
                <w:b w:val="0"/>
                <w:bCs w:val="0"/>
                <w:sz w:val="22"/>
              </w:rPr>
              <w:t xml:space="preserve"> </w:t>
            </w:r>
            <w:r>
              <w:rPr>
                <w:b w:val="0"/>
                <w:bCs w:val="0"/>
                <w:sz w:val="22"/>
              </w:rPr>
              <w:t>Her</w:t>
            </w:r>
            <w:r w:rsidR="0066183B">
              <w:rPr>
                <w:b w:val="0"/>
                <w:bCs w:val="0"/>
                <w:sz w:val="22"/>
              </w:rPr>
              <w:t xml:space="preserve"> </w:t>
            </w:r>
            <w:r>
              <w:rPr>
                <w:b w:val="0"/>
                <w:bCs w:val="0"/>
                <w:sz w:val="22"/>
              </w:rPr>
              <w:t>countable</w:t>
            </w:r>
            <w:r w:rsidR="0066183B">
              <w:rPr>
                <w:b w:val="0"/>
                <w:bCs w:val="0"/>
                <w:sz w:val="22"/>
              </w:rPr>
              <w:t xml:space="preserve"> </w:t>
            </w:r>
            <w:r>
              <w:rPr>
                <w:b w:val="0"/>
                <w:bCs w:val="0"/>
                <w:sz w:val="22"/>
              </w:rPr>
              <w:t>gross</w:t>
            </w:r>
            <w:r w:rsidR="0066183B">
              <w:rPr>
                <w:b w:val="0"/>
                <w:bCs w:val="0"/>
                <w:sz w:val="22"/>
              </w:rPr>
              <w:t xml:space="preserve"> </w:t>
            </w:r>
            <w:r>
              <w:rPr>
                <w:b w:val="0"/>
                <w:bCs w:val="0"/>
                <w:sz w:val="22"/>
              </w:rPr>
              <w:t>income</w:t>
            </w:r>
            <w:r w:rsidR="0066183B">
              <w:rPr>
                <w:b w:val="0"/>
                <w:bCs w:val="0"/>
                <w:sz w:val="22"/>
              </w:rPr>
              <w:t xml:space="preserve"> </w:t>
            </w:r>
            <w:r>
              <w:rPr>
                <w:b w:val="0"/>
                <w:bCs w:val="0"/>
                <w:sz w:val="22"/>
              </w:rPr>
              <w:t>is</w:t>
            </w:r>
            <w:r w:rsidR="0066183B">
              <w:rPr>
                <w:b w:val="0"/>
                <w:bCs w:val="0"/>
                <w:sz w:val="22"/>
              </w:rPr>
              <w:t xml:space="preserve"> </w:t>
            </w:r>
            <w:r>
              <w:rPr>
                <w:b w:val="0"/>
                <w:bCs w:val="0"/>
                <w:sz w:val="22"/>
              </w:rPr>
              <w:t>$600.</w:t>
            </w:r>
          </w:p>
          <w:p w14:paraId="7F43A51B" w14:textId="77777777" w:rsidR="00A8297F" w:rsidRDefault="00A8297F" w:rsidP="00417BE4">
            <w:pPr>
              <w:rPr>
                <w:b w:val="0"/>
                <w:bCs w:val="0"/>
                <w:sz w:val="22"/>
              </w:rPr>
            </w:pPr>
          </w:p>
          <w:p w14:paraId="7B27D077" w14:textId="77777777" w:rsidR="00417BE4" w:rsidRDefault="00A8297F" w:rsidP="00417BE4">
            <w:pPr>
              <w:rPr>
                <w:sz w:val="22"/>
              </w:rPr>
            </w:pPr>
            <w:r>
              <w:rPr>
                <w:sz w:val="22"/>
              </w:rPr>
              <w:t>Example</w:t>
            </w:r>
            <w:r w:rsidR="0066183B">
              <w:rPr>
                <w:sz w:val="22"/>
              </w:rPr>
              <w:t xml:space="preserve"> </w:t>
            </w:r>
            <w:r>
              <w:rPr>
                <w:sz w:val="22"/>
              </w:rPr>
              <w:t>#2</w:t>
            </w:r>
          </w:p>
          <w:p w14:paraId="6121EAA7" w14:textId="423EB80E" w:rsidR="00A8297F" w:rsidRDefault="00A8297F" w:rsidP="00417BE4">
            <w:pPr>
              <w:rPr>
                <w:b w:val="0"/>
                <w:bCs w:val="0"/>
                <w:sz w:val="22"/>
              </w:rPr>
            </w:pPr>
            <w:r>
              <w:rPr>
                <w:b w:val="0"/>
                <w:bCs w:val="0"/>
                <w:sz w:val="22"/>
              </w:rPr>
              <w:t>Clyde</w:t>
            </w:r>
            <w:r w:rsidR="0066183B">
              <w:rPr>
                <w:b w:val="0"/>
                <w:bCs w:val="0"/>
                <w:sz w:val="22"/>
              </w:rPr>
              <w:t xml:space="preserve"> </w:t>
            </w:r>
            <w:r>
              <w:rPr>
                <w:b w:val="0"/>
                <w:bCs w:val="0"/>
                <w:sz w:val="22"/>
              </w:rPr>
              <w:t>Wilton</w:t>
            </w:r>
            <w:r w:rsidR="0066183B">
              <w:rPr>
                <w:b w:val="0"/>
                <w:bCs w:val="0"/>
                <w:sz w:val="22"/>
              </w:rPr>
              <w:t xml:space="preserve"> </w:t>
            </w:r>
            <w:r>
              <w:rPr>
                <w:b w:val="0"/>
                <w:bCs w:val="0"/>
                <w:sz w:val="22"/>
              </w:rPr>
              <w:t>receives</w:t>
            </w:r>
            <w:r w:rsidR="0066183B">
              <w:rPr>
                <w:b w:val="0"/>
                <w:bCs w:val="0"/>
                <w:sz w:val="22"/>
              </w:rPr>
              <w:t xml:space="preserve"> </w:t>
            </w:r>
            <w:r>
              <w:rPr>
                <w:b w:val="0"/>
                <w:bCs w:val="0"/>
                <w:sz w:val="22"/>
              </w:rPr>
              <w:t>gross</w:t>
            </w:r>
            <w:r w:rsidR="0066183B">
              <w:rPr>
                <w:b w:val="0"/>
                <w:bCs w:val="0"/>
                <w:sz w:val="22"/>
              </w:rPr>
              <w:t xml:space="preserve"> </w:t>
            </w:r>
            <w:r>
              <w:rPr>
                <w:b w:val="0"/>
                <w:bCs w:val="0"/>
                <w:sz w:val="22"/>
              </w:rPr>
              <w:t>SSA</w:t>
            </w:r>
            <w:r w:rsidR="0066183B">
              <w:rPr>
                <w:b w:val="0"/>
                <w:bCs w:val="0"/>
                <w:sz w:val="22"/>
              </w:rPr>
              <w:t xml:space="preserve"> </w:t>
            </w:r>
            <w:r>
              <w:rPr>
                <w:b w:val="0"/>
                <w:bCs w:val="0"/>
                <w:sz w:val="22"/>
              </w:rPr>
              <w:t>of</w:t>
            </w:r>
            <w:r w:rsidR="0066183B">
              <w:rPr>
                <w:b w:val="0"/>
                <w:bCs w:val="0"/>
                <w:sz w:val="22"/>
              </w:rPr>
              <w:t xml:space="preserve"> </w:t>
            </w:r>
            <w:r>
              <w:rPr>
                <w:b w:val="0"/>
                <w:bCs w:val="0"/>
                <w:sz w:val="22"/>
              </w:rPr>
              <w:t>$500</w:t>
            </w:r>
            <w:r w:rsidR="0066183B">
              <w:rPr>
                <w:b w:val="0"/>
                <w:bCs w:val="0"/>
                <w:sz w:val="22"/>
              </w:rPr>
              <w:t xml:space="preserve"> </w:t>
            </w:r>
            <w:r>
              <w:rPr>
                <w:b w:val="0"/>
                <w:bCs w:val="0"/>
                <w:sz w:val="22"/>
              </w:rPr>
              <w:t>per</w:t>
            </w:r>
            <w:r w:rsidR="0066183B">
              <w:rPr>
                <w:b w:val="0"/>
                <w:bCs w:val="0"/>
                <w:sz w:val="22"/>
              </w:rPr>
              <w:t xml:space="preserve"> </w:t>
            </w:r>
            <w:r>
              <w:rPr>
                <w:b w:val="0"/>
                <w:bCs w:val="0"/>
                <w:sz w:val="22"/>
              </w:rPr>
              <w:t>month.</w:t>
            </w:r>
            <w:r w:rsidR="0066183B">
              <w:rPr>
                <w:b w:val="0"/>
                <w:bCs w:val="0"/>
                <w:sz w:val="22"/>
              </w:rPr>
              <w:t xml:space="preserve"> </w:t>
            </w:r>
            <w:r>
              <w:rPr>
                <w:b w:val="0"/>
                <w:bCs w:val="0"/>
                <w:sz w:val="22"/>
              </w:rPr>
              <w:t>He</w:t>
            </w:r>
            <w:r w:rsidR="0066183B">
              <w:rPr>
                <w:b w:val="0"/>
                <w:bCs w:val="0"/>
                <w:sz w:val="22"/>
              </w:rPr>
              <w:t xml:space="preserve"> </w:t>
            </w:r>
            <w:r>
              <w:rPr>
                <w:b w:val="0"/>
                <w:bCs w:val="0"/>
                <w:sz w:val="22"/>
              </w:rPr>
              <w:t>also</w:t>
            </w:r>
            <w:r w:rsidR="0066183B">
              <w:rPr>
                <w:b w:val="0"/>
                <w:bCs w:val="0"/>
                <w:sz w:val="22"/>
              </w:rPr>
              <w:t xml:space="preserve"> </w:t>
            </w:r>
            <w:r>
              <w:rPr>
                <w:b w:val="0"/>
                <w:bCs w:val="0"/>
                <w:sz w:val="22"/>
              </w:rPr>
              <w:t>receives</w:t>
            </w:r>
            <w:r w:rsidR="0066183B">
              <w:rPr>
                <w:b w:val="0"/>
                <w:bCs w:val="0"/>
                <w:sz w:val="22"/>
              </w:rPr>
              <w:t xml:space="preserve"> </w:t>
            </w:r>
            <w:r>
              <w:rPr>
                <w:b w:val="0"/>
                <w:bCs w:val="0"/>
                <w:sz w:val="22"/>
              </w:rPr>
              <w:t>VA.</w:t>
            </w:r>
            <w:r w:rsidR="0066183B">
              <w:rPr>
                <w:b w:val="0"/>
                <w:bCs w:val="0"/>
                <w:sz w:val="22"/>
              </w:rPr>
              <w:t xml:space="preserve"> </w:t>
            </w:r>
            <w:r>
              <w:rPr>
                <w:b w:val="0"/>
                <w:bCs w:val="0"/>
                <w:sz w:val="22"/>
              </w:rPr>
              <w:t>His</w:t>
            </w:r>
            <w:r w:rsidR="0066183B">
              <w:rPr>
                <w:b w:val="0"/>
                <w:bCs w:val="0"/>
                <w:sz w:val="22"/>
              </w:rPr>
              <w:t xml:space="preserve"> </w:t>
            </w:r>
            <w:r>
              <w:rPr>
                <w:b w:val="0"/>
                <w:bCs w:val="0"/>
                <w:sz w:val="22"/>
              </w:rPr>
              <w:t>total</w:t>
            </w:r>
            <w:r w:rsidR="0066183B">
              <w:rPr>
                <w:b w:val="0"/>
                <w:bCs w:val="0"/>
                <w:sz w:val="22"/>
              </w:rPr>
              <w:t xml:space="preserve"> </w:t>
            </w:r>
            <w:r>
              <w:rPr>
                <w:b w:val="0"/>
                <w:bCs w:val="0"/>
                <w:sz w:val="22"/>
              </w:rPr>
              <w:t>gross</w:t>
            </w:r>
            <w:r w:rsidR="0066183B">
              <w:rPr>
                <w:b w:val="0"/>
                <w:bCs w:val="0"/>
                <w:sz w:val="22"/>
              </w:rPr>
              <w:t xml:space="preserve"> </w:t>
            </w:r>
            <w:r>
              <w:rPr>
                <w:b w:val="0"/>
                <w:bCs w:val="0"/>
                <w:sz w:val="22"/>
              </w:rPr>
              <w:t>monthly</w:t>
            </w:r>
            <w:r w:rsidR="0066183B">
              <w:rPr>
                <w:b w:val="0"/>
                <w:bCs w:val="0"/>
                <w:sz w:val="22"/>
              </w:rPr>
              <w:t xml:space="preserve"> </w:t>
            </w:r>
            <w:r>
              <w:rPr>
                <w:b w:val="0"/>
                <w:bCs w:val="0"/>
                <w:sz w:val="22"/>
              </w:rPr>
              <w:t>VA</w:t>
            </w:r>
            <w:r w:rsidR="0066183B">
              <w:rPr>
                <w:b w:val="0"/>
                <w:bCs w:val="0"/>
                <w:sz w:val="22"/>
              </w:rPr>
              <w:t xml:space="preserve"> </w:t>
            </w:r>
            <w:r>
              <w:rPr>
                <w:b w:val="0"/>
                <w:bCs w:val="0"/>
                <w:sz w:val="22"/>
              </w:rPr>
              <w:t>pension</w:t>
            </w:r>
            <w:r w:rsidR="0066183B">
              <w:rPr>
                <w:b w:val="0"/>
                <w:bCs w:val="0"/>
                <w:sz w:val="22"/>
              </w:rPr>
              <w:t xml:space="preserve"> </w:t>
            </w:r>
            <w:r>
              <w:rPr>
                <w:b w:val="0"/>
                <w:bCs w:val="0"/>
                <w:sz w:val="22"/>
              </w:rPr>
              <w:t>is</w:t>
            </w:r>
            <w:r w:rsidR="0066183B">
              <w:rPr>
                <w:b w:val="0"/>
                <w:bCs w:val="0"/>
                <w:sz w:val="22"/>
              </w:rPr>
              <w:t xml:space="preserve"> </w:t>
            </w:r>
            <w:r>
              <w:rPr>
                <w:b w:val="0"/>
                <w:bCs w:val="0"/>
                <w:sz w:val="22"/>
              </w:rPr>
              <w:t>$500</w:t>
            </w:r>
            <w:r w:rsidR="00681044">
              <w:rPr>
                <w:b w:val="0"/>
                <w:bCs w:val="0"/>
                <w:sz w:val="22"/>
              </w:rPr>
              <w:t>; $</w:t>
            </w:r>
            <w:r>
              <w:rPr>
                <w:b w:val="0"/>
                <w:bCs w:val="0"/>
                <w:sz w:val="22"/>
              </w:rPr>
              <w:t>300</w:t>
            </w:r>
            <w:r w:rsidR="0066183B">
              <w:rPr>
                <w:b w:val="0"/>
                <w:bCs w:val="0"/>
                <w:sz w:val="22"/>
              </w:rPr>
              <w:t xml:space="preserve"> </w:t>
            </w:r>
            <w:r>
              <w:rPr>
                <w:b w:val="0"/>
                <w:bCs w:val="0"/>
                <w:sz w:val="22"/>
              </w:rPr>
              <w:t>is</w:t>
            </w:r>
            <w:r w:rsidR="0066183B">
              <w:rPr>
                <w:b w:val="0"/>
                <w:bCs w:val="0"/>
                <w:sz w:val="22"/>
              </w:rPr>
              <w:t xml:space="preserve"> </w:t>
            </w:r>
            <w:r>
              <w:rPr>
                <w:b w:val="0"/>
                <w:bCs w:val="0"/>
                <w:sz w:val="22"/>
              </w:rPr>
              <w:t>pension</w:t>
            </w:r>
            <w:r w:rsidR="0066183B">
              <w:rPr>
                <w:b w:val="0"/>
                <w:bCs w:val="0"/>
                <w:sz w:val="22"/>
              </w:rPr>
              <w:t xml:space="preserve"> </w:t>
            </w:r>
            <w:r>
              <w:rPr>
                <w:b w:val="0"/>
                <w:bCs w:val="0"/>
                <w:sz w:val="22"/>
              </w:rPr>
              <w:t>and</w:t>
            </w:r>
            <w:r w:rsidR="0066183B">
              <w:rPr>
                <w:b w:val="0"/>
                <w:bCs w:val="0"/>
                <w:sz w:val="22"/>
              </w:rPr>
              <w:t xml:space="preserve"> </w:t>
            </w:r>
            <w:r>
              <w:rPr>
                <w:b w:val="0"/>
                <w:bCs w:val="0"/>
                <w:sz w:val="22"/>
              </w:rPr>
              <w:t>the</w:t>
            </w:r>
            <w:r w:rsidR="0066183B">
              <w:rPr>
                <w:b w:val="0"/>
                <w:bCs w:val="0"/>
                <w:sz w:val="22"/>
              </w:rPr>
              <w:t xml:space="preserve"> </w:t>
            </w:r>
            <w:r>
              <w:rPr>
                <w:b w:val="0"/>
                <w:bCs w:val="0"/>
                <w:sz w:val="22"/>
              </w:rPr>
              <w:t>remaining</w:t>
            </w:r>
            <w:r w:rsidR="0066183B">
              <w:rPr>
                <w:b w:val="0"/>
                <w:bCs w:val="0"/>
                <w:sz w:val="22"/>
              </w:rPr>
              <w:t xml:space="preserve"> </w:t>
            </w:r>
            <w:r>
              <w:rPr>
                <w:b w:val="0"/>
                <w:bCs w:val="0"/>
                <w:sz w:val="22"/>
              </w:rPr>
              <w:t>$200</w:t>
            </w:r>
            <w:r w:rsidR="0066183B">
              <w:rPr>
                <w:b w:val="0"/>
                <w:bCs w:val="0"/>
                <w:sz w:val="22"/>
              </w:rPr>
              <w:t xml:space="preserve"> </w:t>
            </w:r>
            <w:r>
              <w:rPr>
                <w:b w:val="0"/>
                <w:bCs w:val="0"/>
                <w:sz w:val="22"/>
              </w:rPr>
              <w:t>is</w:t>
            </w:r>
            <w:r w:rsidR="0066183B">
              <w:rPr>
                <w:b w:val="0"/>
                <w:bCs w:val="0"/>
                <w:sz w:val="22"/>
              </w:rPr>
              <w:t xml:space="preserve"> </w:t>
            </w:r>
            <w:r>
              <w:rPr>
                <w:b w:val="0"/>
                <w:bCs w:val="0"/>
                <w:sz w:val="22"/>
              </w:rPr>
              <w:t>Aid</w:t>
            </w:r>
            <w:r w:rsidR="0066183B">
              <w:rPr>
                <w:b w:val="0"/>
                <w:bCs w:val="0"/>
                <w:sz w:val="22"/>
              </w:rPr>
              <w:t xml:space="preserve"> </w:t>
            </w:r>
            <w:r>
              <w:rPr>
                <w:b w:val="0"/>
                <w:bCs w:val="0"/>
                <w:sz w:val="22"/>
              </w:rPr>
              <w:t>and</w:t>
            </w:r>
            <w:r w:rsidR="0066183B">
              <w:rPr>
                <w:b w:val="0"/>
                <w:bCs w:val="0"/>
                <w:sz w:val="22"/>
              </w:rPr>
              <w:t xml:space="preserve"> </w:t>
            </w:r>
            <w:r>
              <w:rPr>
                <w:b w:val="0"/>
                <w:bCs w:val="0"/>
                <w:sz w:val="22"/>
              </w:rPr>
              <w:t>Attendance</w:t>
            </w:r>
            <w:r w:rsidR="0066183B">
              <w:rPr>
                <w:b w:val="0"/>
                <w:bCs w:val="0"/>
                <w:sz w:val="22"/>
              </w:rPr>
              <w:t xml:space="preserve"> </w:t>
            </w:r>
            <w:r>
              <w:rPr>
                <w:b w:val="0"/>
                <w:bCs w:val="0"/>
                <w:sz w:val="22"/>
              </w:rPr>
              <w:t>of</w:t>
            </w:r>
            <w:r w:rsidR="0066183B">
              <w:rPr>
                <w:b w:val="0"/>
                <w:bCs w:val="0"/>
                <w:sz w:val="22"/>
              </w:rPr>
              <w:t xml:space="preserve"> </w:t>
            </w:r>
            <w:r>
              <w:rPr>
                <w:b w:val="0"/>
                <w:bCs w:val="0"/>
                <w:sz w:val="22"/>
              </w:rPr>
              <w:t>$200.</w:t>
            </w:r>
            <w:r w:rsidR="0066183B">
              <w:rPr>
                <w:b w:val="0"/>
                <w:bCs w:val="0"/>
                <w:sz w:val="22"/>
              </w:rPr>
              <w:t xml:space="preserve"> </w:t>
            </w:r>
            <w:r>
              <w:rPr>
                <w:b w:val="0"/>
                <w:bCs w:val="0"/>
                <w:sz w:val="22"/>
              </w:rPr>
              <w:t>$50</w:t>
            </w:r>
            <w:r w:rsidR="0066183B">
              <w:rPr>
                <w:b w:val="0"/>
                <w:bCs w:val="0"/>
                <w:sz w:val="22"/>
              </w:rPr>
              <w:t xml:space="preserve"> </w:t>
            </w:r>
            <w:r>
              <w:rPr>
                <w:b w:val="0"/>
                <w:bCs w:val="0"/>
                <w:sz w:val="22"/>
              </w:rPr>
              <w:t>of</w:t>
            </w:r>
            <w:r w:rsidR="0066183B">
              <w:rPr>
                <w:b w:val="0"/>
                <w:bCs w:val="0"/>
                <w:sz w:val="22"/>
              </w:rPr>
              <w:t xml:space="preserve"> </w:t>
            </w:r>
            <w:r>
              <w:rPr>
                <w:b w:val="0"/>
                <w:bCs w:val="0"/>
                <w:sz w:val="22"/>
              </w:rPr>
              <w:t>his</w:t>
            </w:r>
            <w:r w:rsidR="0066183B">
              <w:rPr>
                <w:b w:val="0"/>
                <w:bCs w:val="0"/>
                <w:sz w:val="22"/>
              </w:rPr>
              <w:t xml:space="preserve"> </w:t>
            </w:r>
            <w:r>
              <w:rPr>
                <w:b w:val="0"/>
                <w:bCs w:val="0"/>
                <w:sz w:val="22"/>
              </w:rPr>
              <w:t>VA</w:t>
            </w:r>
            <w:r w:rsidR="0066183B">
              <w:rPr>
                <w:b w:val="0"/>
                <w:bCs w:val="0"/>
                <w:sz w:val="22"/>
              </w:rPr>
              <w:t xml:space="preserve"> </w:t>
            </w:r>
            <w:r>
              <w:rPr>
                <w:b w:val="0"/>
                <w:bCs w:val="0"/>
                <w:sz w:val="22"/>
              </w:rPr>
              <w:t>is</w:t>
            </w:r>
            <w:r w:rsidR="0066183B">
              <w:rPr>
                <w:b w:val="0"/>
                <w:bCs w:val="0"/>
                <w:sz w:val="22"/>
              </w:rPr>
              <w:t xml:space="preserve"> </w:t>
            </w:r>
            <w:r>
              <w:rPr>
                <w:b w:val="0"/>
                <w:bCs w:val="0"/>
                <w:sz w:val="22"/>
              </w:rPr>
              <w:t>being</w:t>
            </w:r>
            <w:r w:rsidR="0066183B">
              <w:rPr>
                <w:b w:val="0"/>
                <w:bCs w:val="0"/>
                <w:sz w:val="22"/>
              </w:rPr>
              <w:t xml:space="preserve"> </w:t>
            </w:r>
            <w:r>
              <w:rPr>
                <w:b w:val="0"/>
                <w:bCs w:val="0"/>
                <w:sz w:val="22"/>
              </w:rPr>
              <w:t>recouped</w:t>
            </w:r>
            <w:r w:rsidR="0066183B">
              <w:rPr>
                <w:b w:val="0"/>
                <w:bCs w:val="0"/>
                <w:sz w:val="22"/>
              </w:rPr>
              <w:t xml:space="preserve"> </w:t>
            </w:r>
            <w:r>
              <w:rPr>
                <w:b w:val="0"/>
                <w:bCs w:val="0"/>
                <w:sz w:val="22"/>
              </w:rPr>
              <w:t>due</w:t>
            </w:r>
            <w:r w:rsidR="0066183B">
              <w:rPr>
                <w:b w:val="0"/>
                <w:bCs w:val="0"/>
                <w:sz w:val="22"/>
              </w:rPr>
              <w:t xml:space="preserve"> </w:t>
            </w:r>
            <w:r>
              <w:rPr>
                <w:b w:val="0"/>
                <w:bCs w:val="0"/>
                <w:sz w:val="22"/>
              </w:rPr>
              <w:t>to</w:t>
            </w:r>
            <w:r w:rsidR="0066183B">
              <w:rPr>
                <w:b w:val="0"/>
                <w:bCs w:val="0"/>
                <w:sz w:val="22"/>
              </w:rPr>
              <w:t xml:space="preserve"> </w:t>
            </w:r>
            <w:r>
              <w:rPr>
                <w:b w:val="0"/>
                <w:bCs w:val="0"/>
                <w:sz w:val="22"/>
              </w:rPr>
              <w:t>an</w:t>
            </w:r>
            <w:r w:rsidR="0066183B">
              <w:rPr>
                <w:b w:val="0"/>
                <w:bCs w:val="0"/>
                <w:sz w:val="22"/>
              </w:rPr>
              <w:t xml:space="preserve"> </w:t>
            </w:r>
            <w:r>
              <w:rPr>
                <w:b w:val="0"/>
                <w:bCs w:val="0"/>
                <w:sz w:val="22"/>
              </w:rPr>
              <w:t>overpayment.</w:t>
            </w:r>
            <w:r w:rsidR="0066183B">
              <w:rPr>
                <w:b w:val="0"/>
                <w:bCs w:val="0"/>
                <w:sz w:val="22"/>
              </w:rPr>
              <w:t xml:space="preserve"> </w:t>
            </w:r>
            <w:r>
              <w:rPr>
                <w:b w:val="0"/>
                <w:bCs w:val="0"/>
                <w:sz w:val="22"/>
              </w:rPr>
              <w:t>His</w:t>
            </w:r>
            <w:r w:rsidR="0066183B">
              <w:rPr>
                <w:b w:val="0"/>
                <w:bCs w:val="0"/>
                <w:sz w:val="22"/>
              </w:rPr>
              <w:t xml:space="preserve"> </w:t>
            </w:r>
            <w:r>
              <w:rPr>
                <w:b w:val="0"/>
                <w:bCs w:val="0"/>
                <w:sz w:val="22"/>
              </w:rPr>
              <w:t>countable</w:t>
            </w:r>
            <w:r w:rsidR="0066183B">
              <w:rPr>
                <w:b w:val="0"/>
                <w:bCs w:val="0"/>
                <w:sz w:val="22"/>
              </w:rPr>
              <w:t xml:space="preserve"> </w:t>
            </w:r>
            <w:r>
              <w:rPr>
                <w:b w:val="0"/>
                <w:bCs w:val="0"/>
                <w:sz w:val="22"/>
              </w:rPr>
              <w:t>gross</w:t>
            </w:r>
            <w:r w:rsidR="0066183B">
              <w:rPr>
                <w:b w:val="0"/>
                <w:bCs w:val="0"/>
                <w:sz w:val="22"/>
              </w:rPr>
              <w:t xml:space="preserve"> </w:t>
            </w:r>
            <w:r>
              <w:rPr>
                <w:b w:val="0"/>
                <w:bCs w:val="0"/>
                <w:sz w:val="22"/>
              </w:rPr>
              <w:t>income</w:t>
            </w:r>
            <w:r w:rsidR="0066183B">
              <w:rPr>
                <w:b w:val="0"/>
                <w:bCs w:val="0"/>
                <w:sz w:val="22"/>
              </w:rPr>
              <w:t xml:space="preserve"> </w:t>
            </w:r>
            <w:r>
              <w:rPr>
                <w:b w:val="0"/>
                <w:bCs w:val="0"/>
                <w:sz w:val="22"/>
              </w:rPr>
              <w:t>is</w:t>
            </w:r>
            <w:r w:rsidR="0066183B">
              <w:rPr>
                <w:b w:val="0"/>
                <w:bCs w:val="0"/>
                <w:sz w:val="22"/>
              </w:rPr>
              <w:t xml:space="preserve"> </w:t>
            </w:r>
            <w:r>
              <w:rPr>
                <w:b w:val="0"/>
                <w:bCs w:val="0"/>
                <w:sz w:val="22"/>
              </w:rPr>
              <w:t>$750.</w:t>
            </w:r>
          </w:p>
          <w:p w14:paraId="6D33ED98" w14:textId="77777777" w:rsidR="00A8297F" w:rsidRDefault="00A8297F" w:rsidP="00417BE4">
            <w:pPr>
              <w:ind w:left="540"/>
              <w:rPr>
                <w:b w:val="0"/>
                <w:bCs w:val="0"/>
                <w:sz w:val="22"/>
              </w:rPr>
            </w:pPr>
            <w:r>
              <w:rPr>
                <w:b w:val="0"/>
                <w:bCs w:val="0"/>
                <w:sz w:val="22"/>
              </w:rPr>
              <w:tab/>
            </w:r>
            <w:r>
              <w:rPr>
                <w:b w:val="0"/>
                <w:bCs w:val="0"/>
                <w:sz w:val="22"/>
              </w:rPr>
              <w:tab/>
            </w:r>
            <w:r>
              <w:rPr>
                <w:b w:val="0"/>
                <w:bCs w:val="0"/>
                <w:sz w:val="22"/>
              </w:rPr>
              <w:tab/>
              <w:t>$300</w:t>
            </w:r>
            <w:r w:rsidR="0066183B">
              <w:rPr>
                <w:b w:val="0"/>
                <w:bCs w:val="0"/>
                <w:sz w:val="22"/>
              </w:rPr>
              <w:t xml:space="preserve"> </w:t>
            </w:r>
            <w:r>
              <w:rPr>
                <w:b w:val="0"/>
                <w:bCs w:val="0"/>
                <w:sz w:val="22"/>
              </w:rPr>
              <w:t>–</w:t>
            </w:r>
            <w:r w:rsidR="0066183B">
              <w:rPr>
                <w:b w:val="0"/>
                <w:bCs w:val="0"/>
                <w:sz w:val="22"/>
              </w:rPr>
              <w:t xml:space="preserve"> </w:t>
            </w:r>
            <w:r>
              <w:rPr>
                <w:b w:val="0"/>
                <w:bCs w:val="0"/>
                <w:sz w:val="22"/>
              </w:rPr>
              <w:t>$50</w:t>
            </w:r>
            <w:r w:rsidR="0066183B">
              <w:rPr>
                <w:b w:val="0"/>
                <w:bCs w:val="0"/>
                <w:sz w:val="22"/>
              </w:rPr>
              <w:t xml:space="preserve"> </w:t>
            </w:r>
            <w:r>
              <w:rPr>
                <w:b w:val="0"/>
                <w:bCs w:val="0"/>
                <w:sz w:val="22"/>
              </w:rPr>
              <w:t>(recouped</w:t>
            </w:r>
            <w:r w:rsidR="0066183B">
              <w:rPr>
                <w:b w:val="0"/>
                <w:bCs w:val="0"/>
                <w:sz w:val="22"/>
              </w:rPr>
              <w:t xml:space="preserve"> </w:t>
            </w:r>
            <w:r>
              <w:rPr>
                <w:b w:val="0"/>
                <w:bCs w:val="0"/>
                <w:sz w:val="22"/>
              </w:rPr>
              <w:t>amount)</w:t>
            </w:r>
            <w:r w:rsidR="0066183B">
              <w:rPr>
                <w:b w:val="0"/>
                <w:bCs w:val="0"/>
                <w:sz w:val="22"/>
              </w:rPr>
              <w:t xml:space="preserve"> </w:t>
            </w:r>
            <w:r>
              <w:rPr>
                <w:b w:val="0"/>
                <w:bCs w:val="0"/>
                <w:sz w:val="22"/>
              </w:rPr>
              <w:t>=</w:t>
            </w:r>
            <w:r w:rsidR="0066183B">
              <w:rPr>
                <w:b w:val="0"/>
                <w:bCs w:val="0"/>
                <w:sz w:val="22"/>
              </w:rPr>
              <w:t xml:space="preserve"> </w:t>
            </w:r>
            <w:r>
              <w:rPr>
                <w:b w:val="0"/>
                <w:bCs w:val="0"/>
                <w:sz w:val="22"/>
              </w:rPr>
              <w:t>$250</w:t>
            </w:r>
          </w:p>
          <w:p w14:paraId="7C2ED3C1" w14:textId="77777777" w:rsidR="00A8297F" w:rsidRDefault="00A8297F" w:rsidP="00417BE4">
            <w:pPr>
              <w:ind w:left="540"/>
              <w:rPr>
                <w:b w:val="0"/>
                <w:bCs w:val="0"/>
                <w:sz w:val="22"/>
              </w:rPr>
            </w:pPr>
            <w:r>
              <w:rPr>
                <w:b w:val="0"/>
                <w:bCs w:val="0"/>
                <w:sz w:val="22"/>
              </w:rPr>
              <w:tab/>
            </w:r>
            <w:r>
              <w:rPr>
                <w:b w:val="0"/>
                <w:bCs w:val="0"/>
                <w:sz w:val="22"/>
              </w:rPr>
              <w:tab/>
            </w:r>
            <w:r>
              <w:rPr>
                <w:b w:val="0"/>
                <w:bCs w:val="0"/>
                <w:sz w:val="22"/>
              </w:rPr>
              <w:tab/>
              <w:t>$200</w:t>
            </w:r>
            <w:r w:rsidR="0066183B">
              <w:rPr>
                <w:b w:val="0"/>
                <w:bCs w:val="0"/>
                <w:sz w:val="22"/>
              </w:rPr>
              <w:t xml:space="preserve"> </w:t>
            </w:r>
            <w:r>
              <w:rPr>
                <w:b w:val="0"/>
                <w:bCs w:val="0"/>
                <w:sz w:val="22"/>
              </w:rPr>
              <w:t>A&amp;A</w:t>
            </w:r>
            <w:r w:rsidR="0066183B">
              <w:rPr>
                <w:b w:val="0"/>
                <w:bCs w:val="0"/>
                <w:sz w:val="22"/>
              </w:rPr>
              <w:t xml:space="preserve"> </w:t>
            </w:r>
            <w:r>
              <w:rPr>
                <w:b w:val="0"/>
                <w:bCs w:val="0"/>
                <w:sz w:val="22"/>
              </w:rPr>
              <w:t>is</w:t>
            </w:r>
            <w:r w:rsidR="0066183B">
              <w:rPr>
                <w:b w:val="0"/>
                <w:bCs w:val="0"/>
                <w:sz w:val="22"/>
              </w:rPr>
              <w:t xml:space="preserve"> </w:t>
            </w:r>
            <w:r>
              <w:rPr>
                <w:b w:val="0"/>
                <w:bCs w:val="0"/>
                <w:sz w:val="22"/>
              </w:rPr>
              <w:t>excluded</w:t>
            </w:r>
          </w:p>
          <w:p w14:paraId="2B7E96EA" w14:textId="77777777" w:rsidR="00A8297F" w:rsidRDefault="00A8297F" w:rsidP="00417BE4">
            <w:pPr>
              <w:ind w:left="540"/>
              <w:rPr>
                <w:b w:val="0"/>
                <w:bCs w:val="0"/>
                <w:sz w:val="22"/>
              </w:rPr>
            </w:pPr>
            <w:r>
              <w:rPr>
                <w:b w:val="0"/>
                <w:bCs w:val="0"/>
                <w:sz w:val="22"/>
              </w:rPr>
              <w:tab/>
            </w:r>
            <w:r>
              <w:rPr>
                <w:b w:val="0"/>
                <w:bCs w:val="0"/>
                <w:sz w:val="22"/>
              </w:rPr>
              <w:tab/>
            </w:r>
            <w:r>
              <w:rPr>
                <w:b w:val="0"/>
                <w:bCs w:val="0"/>
                <w:sz w:val="22"/>
              </w:rPr>
              <w:tab/>
              <w:t>$500</w:t>
            </w:r>
            <w:r w:rsidR="0066183B">
              <w:rPr>
                <w:b w:val="0"/>
                <w:bCs w:val="0"/>
                <w:sz w:val="22"/>
              </w:rPr>
              <w:t xml:space="preserve"> </w:t>
            </w:r>
            <w:r>
              <w:rPr>
                <w:b w:val="0"/>
                <w:bCs w:val="0"/>
                <w:sz w:val="22"/>
              </w:rPr>
              <w:t>(SSA)</w:t>
            </w:r>
            <w:r w:rsidR="0066183B">
              <w:rPr>
                <w:b w:val="0"/>
                <w:bCs w:val="0"/>
                <w:sz w:val="22"/>
              </w:rPr>
              <w:t xml:space="preserve"> </w:t>
            </w:r>
            <w:r>
              <w:rPr>
                <w:b w:val="0"/>
                <w:bCs w:val="0"/>
                <w:sz w:val="22"/>
              </w:rPr>
              <w:t>+</w:t>
            </w:r>
            <w:r w:rsidR="0066183B">
              <w:rPr>
                <w:b w:val="0"/>
                <w:bCs w:val="0"/>
                <w:sz w:val="22"/>
              </w:rPr>
              <w:t xml:space="preserve"> </w:t>
            </w:r>
            <w:r>
              <w:rPr>
                <w:b w:val="0"/>
                <w:bCs w:val="0"/>
                <w:sz w:val="22"/>
              </w:rPr>
              <w:t>$250</w:t>
            </w:r>
            <w:r w:rsidR="0066183B">
              <w:rPr>
                <w:b w:val="0"/>
                <w:bCs w:val="0"/>
                <w:sz w:val="22"/>
              </w:rPr>
              <w:t xml:space="preserve"> </w:t>
            </w:r>
            <w:r>
              <w:rPr>
                <w:b w:val="0"/>
                <w:bCs w:val="0"/>
                <w:sz w:val="22"/>
              </w:rPr>
              <w:t>=</w:t>
            </w:r>
            <w:r w:rsidR="0066183B">
              <w:rPr>
                <w:b w:val="0"/>
                <w:bCs w:val="0"/>
                <w:sz w:val="22"/>
              </w:rPr>
              <w:t xml:space="preserve"> </w:t>
            </w:r>
            <w:r>
              <w:rPr>
                <w:b w:val="0"/>
                <w:bCs w:val="0"/>
                <w:sz w:val="22"/>
              </w:rPr>
              <w:t>$750</w:t>
            </w:r>
          </w:p>
          <w:p w14:paraId="327055F7" w14:textId="77777777" w:rsidR="00A8297F" w:rsidRDefault="00A8297F" w:rsidP="00417BE4">
            <w:pPr>
              <w:ind w:left="1440"/>
              <w:rPr>
                <w:b w:val="0"/>
                <w:bCs w:val="0"/>
                <w:sz w:val="22"/>
              </w:rPr>
            </w:pPr>
          </w:p>
          <w:p w14:paraId="2514967E" w14:textId="77777777" w:rsidR="00417BE4" w:rsidRDefault="00A8297F" w:rsidP="00417BE4">
            <w:pPr>
              <w:rPr>
                <w:sz w:val="22"/>
              </w:rPr>
            </w:pPr>
            <w:r>
              <w:rPr>
                <w:sz w:val="22"/>
              </w:rPr>
              <w:t>Example</w:t>
            </w:r>
            <w:r w:rsidR="0066183B">
              <w:rPr>
                <w:sz w:val="22"/>
              </w:rPr>
              <w:t xml:space="preserve"> </w:t>
            </w:r>
            <w:r>
              <w:rPr>
                <w:sz w:val="22"/>
              </w:rPr>
              <w:t>#3</w:t>
            </w:r>
          </w:p>
          <w:p w14:paraId="1A9EBF19" w14:textId="25E3893C" w:rsidR="00A8297F" w:rsidRDefault="00A8297F" w:rsidP="00417BE4">
            <w:pPr>
              <w:rPr>
                <w:b w:val="0"/>
                <w:bCs w:val="0"/>
                <w:sz w:val="22"/>
              </w:rPr>
            </w:pPr>
            <w:r>
              <w:rPr>
                <w:b w:val="0"/>
                <w:bCs w:val="0"/>
                <w:sz w:val="22"/>
              </w:rPr>
              <w:t>Audrey</w:t>
            </w:r>
            <w:r w:rsidR="0066183B">
              <w:rPr>
                <w:b w:val="0"/>
                <w:bCs w:val="0"/>
                <w:sz w:val="22"/>
              </w:rPr>
              <w:t xml:space="preserve"> </w:t>
            </w:r>
            <w:r>
              <w:rPr>
                <w:b w:val="0"/>
                <w:bCs w:val="0"/>
                <w:sz w:val="22"/>
              </w:rPr>
              <w:t>Green</w:t>
            </w:r>
            <w:r w:rsidR="0066183B">
              <w:rPr>
                <w:b w:val="0"/>
                <w:bCs w:val="0"/>
                <w:sz w:val="22"/>
              </w:rPr>
              <w:t xml:space="preserve"> </w:t>
            </w:r>
            <w:r>
              <w:rPr>
                <w:b w:val="0"/>
                <w:bCs w:val="0"/>
                <w:sz w:val="22"/>
              </w:rPr>
              <w:t>resides</w:t>
            </w:r>
            <w:r w:rsidR="0066183B">
              <w:rPr>
                <w:b w:val="0"/>
                <w:bCs w:val="0"/>
                <w:sz w:val="22"/>
              </w:rPr>
              <w:t xml:space="preserve"> </w:t>
            </w:r>
            <w:r>
              <w:rPr>
                <w:b w:val="0"/>
                <w:bCs w:val="0"/>
                <w:sz w:val="22"/>
              </w:rPr>
              <w:t>at</w:t>
            </w:r>
            <w:r w:rsidR="0066183B">
              <w:rPr>
                <w:b w:val="0"/>
                <w:bCs w:val="0"/>
                <w:sz w:val="22"/>
              </w:rPr>
              <w:t xml:space="preserve"> </w:t>
            </w:r>
            <w:r>
              <w:rPr>
                <w:b w:val="0"/>
                <w:bCs w:val="0"/>
                <w:sz w:val="22"/>
              </w:rPr>
              <w:t>Safe</w:t>
            </w:r>
            <w:r w:rsidR="0066183B">
              <w:rPr>
                <w:b w:val="0"/>
                <w:bCs w:val="0"/>
                <w:sz w:val="22"/>
              </w:rPr>
              <w:t xml:space="preserve"> </w:t>
            </w:r>
            <w:r>
              <w:rPr>
                <w:b w:val="0"/>
                <w:bCs w:val="0"/>
                <w:sz w:val="22"/>
              </w:rPr>
              <w:t>Haven</w:t>
            </w:r>
            <w:r w:rsidR="0066183B">
              <w:rPr>
                <w:b w:val="0"/>
                <w:bCs w:val="0"/>
                <w:sz w:val="22"/>
              </w:rPr>
              <w:t xml:space="preserve"> </w:t>
            </w:r>
            <w:r>
              <w:rPr>
                <w:b w:val="0"/>
                <w:bCs w:val="0"/>
                <w:sz w:val="22"/>
              </w:rPr>
              <w:t>RCF.</w:t>
            </w:r>
            <w:r w:rsidR="0066183B">
              <w:rPr>
                <w:b w:val="0"/>
                <w:bCs w:val="0"/>
                <w:sz w:val="22"/>
              </w:rPr>
              <w:t xml:space="preserve"> </w:t>
            </w:r>
            <w:r>
              <w:rPr>
                <w:b w:val="0"/>
                <w:bCs w:val="0"/>
                <w:sz w:val="22"/>
              </w:rPr>
              <w:t>She</w:t>
            </w:r>
            <w:r w:rsidR="0066183B">
              <w:rPr>
                <w:b w:val="0"/>
                <w:bCs w:val="0"/>
                <w:sz w:val="22"/>
              </w:rPr>
              <w:t xml:space="preserve"> </w:t>
            </w:r>
            <w:r>
              <w:rPr>
                <w:b w:val="0"/>
                <w:bCs w:val="0"/>
                <w:sz w:val="22"/>
              </w:rPr>
              <w:t>gets</w:t>
            </w:r>
            <w:r w:rsidR="0066183B">
              <w:rPr>
                <w:b w:val="0"/>
                <w:bCs w:val="0"/>
                <w:sz w:val="22"/>
              </w:rPr>
              <w:t xml:space="preserve"> </w:t>
            </w:r>
            <w:r>
              <w:rPr>
                <w:b w:val="0"/>
                <w:bCs w:val="0"/>
                <w:sz w:val="22"/>
              </w:rPr>
              <w:t>$600</w:t>
            </w:r>
            <w:r w:rsidR="0066183B">
              <w:rPr>
                <w:b w:val="0"/>
                <w:bCs w:val="0"/>
                <w:sz w:val="22"/>
              </w:rPr>
              <w:t xml:space="preserve"> </w:t>
            </w:r>
            <w:r>
              <w:rPr>
                <w:b w:val="0"/>
                <w:bCs w:val="0"/>
                <w:sz w:val="22"/>
              </w:rPr>
              <w:t>per</w:t>
            </w:r>
            <w:r w:rsidR="0066183B">
              <w:rPr>
                <w:b w:val="0"/>
                <w:bCs w:val="0"/>
                <w:sz w:val="22"/>
              </w:rPr>
              <w:t xml:space="preserve"> </w:t>
            </w:r>
            <w:r>
              <w:rPr>
                <w:b w:val="0"/>
                <w:bCs w:val="0"/>
                <w:sz w:val="22"/>
              </w:rPr>
              <w:t>month</w:t>
            </w:r>
            <w:r w:rsidR="0066183B">
              <w:rPr>
                <w:b w:val="0"/>
                <w:bCs w:val="0"/>
                <w:sz w:val="22"/>
              </w:rPr>
              <w:t xml:space="preserve"> </w:t>
            </w:r>
            <w:r>
              <w:rPr>
                <w:b w:val="0"/>
                <w:bCs w:val="0"/>
                <w:sz w:val="22"/>
              </w:rPr>
              <w:t>SSA.</w:t>
            </w:r>
            <w:r w:rsidR="0066183B">
              <w:rPr>
                <w:b w:val="0"/>
                <w:bCs w:val="0"/>
                <w:sz w:val="22"/>
              </w:rPr>
              <w:t xml:space="preserve"> </w:t>
            </w:r>
            <w:r>
              <w:rPr>
                <w:b w:val="0"/>
                <w:bCs w:val="0"/>
                <w:sz w:val="22"/>
              </w:rPr>
              <w:t>Her</w:t>
            </w:r>
            <w:r w:rsidR="0066183B">
              <w:rPr>
                <w:b w:val="0"/>
                <w:bCs w:val="0"/>
                <w:sz w:val="22"/>
              </w:rPr>
              <w:t xml:space="preserve"> </w:t>
            </w:r>
            <w:r>
              <w:rPr>
                <w:b w:val="0"/>
                <w:bCs w:val="0"/>
                <w:sz w:val="22"/>
              </w:rPr>
              <w:t>daughter</w:t>
            </w:r>
            <w:r w:rsidR="0066183B">
              <w:rPr>
                <w:b w:val="0"/>
                <w:bCs w:val="0"/>
                <w:sz w:val="22"/>
              </w:rPr>
              <w:t xml:space="preserve"> </w:t>
            </w:r>
            <w:r>
              <w:rPr>
                <w:b w:val="0"/>
                <w:bCs w:val="0"/>
                <w:sz w:val="22"/>
              </w:rPr>
              <w:t>gives</w:t>
            </w:r>
            <w:r w:rsidR="0066183B">
              <w:rPr>
                <w:b w:val="0"/>
                <w:bCs w:val="0"/>
                <w:sz w:val="22"/>
              </w:rPr>
              <w:t xml:space="preserve"> </w:t>
            </w:r>
            <w:r>
              <w:rPr>
                <w:b w:val="0"/>
                <w:bCs w:val="0"/>
                <w:sz w:val="22"/>
              </w:rPr>
              <w:t>the</w:t>
            </w:r>
            <w:r w:rsidR="0066183B">
              <w:rPr>
                <w:b w:val="0"/>
                <w:bCs w:val="0"/>
                <w:sz w:val="22"/>
              </w:rPr>
              <w:t xml:space="preserve"> </w:t>
            </w:r>
            <w:r>
              <w:rPr>
                <w:b w:val="0"/>
                <w:bCs w:val="0"/>
                <w:sz w:val="22"/>
              </w:rPr>
              <w:t>CRCF</w:t>
            </w:r>
            <w:r w:rsidR="0066183B">
              <w:rPr>
                <w:b w:val="0"/>
                <w:bCs w:val="0"/>
                <w:sz w:val="22"/>
              </w:rPr>
              <w:t xml:space="preserve"> </w:t>
            </w:r>
            <w:r>
              <w:rPr>
                <w:b w:val="0"/>
                <w:bCs w:val="0"/>
                <w:sz w:val="22"/>
              </w:rPr>
              <w:t>$100</w:t>
            </w:r>
            <w:r w:rsidR="0066183B">
              <w:rPr>
                <w:b w:val="0"/>
                <w:bCs w:val="0"/>
                <w:sz w:val="22"/>
              </w:rPr>
              <w:t xml:space="preserve"> </w:t>
            </w:r>
            <w:r>
              <w:rPr>
                <w:b w:val="0"/>
                <w:bCs w:val="0"/>
                <w:sz w:val="22"/>
              </w:rPr>
              <w:t>per</w:t>
            </w:r>
            <w:r w:rsidR="0066183B">
              <w:rPr>
                <w:b w:val="0"/>
                <w:bCs w:val="0"/>
                <w:sz w:val="22"/>
              </w:rPr>
              <w:t xml:space="preserve"> </w:t>
            </w:r>
            <w:r>
              <w:rPr>
                <w:b w:val="0"/>
                <w:bCs w:val="0"/>
                <w:sz w:val="22"/>
              </w:rPr>
              <w:t>month</w:t>
            </w:r>
            <w:r w:rsidR="0066183B">
              <w:rPr>
                <w:b w:val="0"/>
                <w:bCs w:val="0"/>
                <w:sz w:val="22"/>
              </w:rPr>
              <w:t xml:space="preserve"> </w:t>
            </w:r>
            <w:r>
              <w:rPr>
                <w:b w:val="0"/>
                <w:bCs w:val="0"/>
                <w:sz w:val="22"/>
              </w:rPr>
              <w:t>to</w:t>
            </w:r>
            <w:r w:rsidR="0066183B">
              <w:rPr>
                <w:b w:val="0"/>
                <w:bCs w:val="0"/>
                <w:sz w:val="22"/>
              </w:rPr>
              <w:t xml:space="preserve"> </w:t>
            </w:r>
            <w:r>
              <w:rPr>
                <w:b w:val="0"/>
                <w:bCs w:val="0"/>
                <w:sz w:val="22"/>
              </w:rPr>
              <w:t>help</w:t>
            </w:r>
            <w:r w:rsidR="0066183B">
              <w:rPr>
                <w:b w:val="0"/>
                <w:bCs w:val="0"/>
                <w:sz w:val="22"/>
              </w:rPr>
              <w:t xml:space="preserve"> </w:t>
            </w:r>
            <w:r>
              <w:rPr>
                <w:b w:val="0"/>
                <w:bCs w:val="0"/>
                <w:sz w:val="22"/>
              </w:rPr>
              <w:t>pay</w:t>
            </w:r>
            <w:r w:rsidR="0066183B">
              <w:rPr>
                <w:b w:val="0"/>
                <w:bCs w:val="0"/>
                <w:sz w:val="22"/>
              </w:rPr>
              <w:t xml:space="preserve"> </w:t>
            </w:r>
            <w:r>
              <w:rPr>
                <w:b w:val="0"/>
                <w:bCs w:val="0"/>
                <w:sz w:val="22"/>
              </w:rPr>
              <w:t>for</w:t>
            </w:r>
            <w:r w:rsidR="0066183B">
              <w:rPr>
                <w:b w:val="0"/>
                <w:bCs w:val="0"/>
                <w:sz w:val="22"/>
              </w:rPr>
              <w:t xml:space="preserve"> </w:t>
            </w:r>
            <w:r>
              <w:rPr>
                <w:b w:val="0"/>
                <w:bCs w:val="0"/>
                <w:sz w:val="22"/>
              </w:rPr>
              <w:t>a</w:t>
            </w:r>
            <w:r w:rsidR="0066183B">
              <w:rPr>
                <w:b w:val="0"/>
                <w:bCs w:val="0"/>
                <w:sz w:val="22"/>
              </w:rPr>
              <w:t xml:space="preserve"> </w:t>
            </w:r>
            <w:r>
              <w:rPr>
                <w:b w:val="0"/>
                <w:bCs w:val="0"/>
                <w:sz w:val="22"/>
              </w:rPr>
              <w:t>private</w:t>
            </w:r>
            <w:r w:rsidR="0066183B">
              <w:rPr>
                <w:b w:val="0"/>
                <w:bCs w:val="0"/>
                <w:sz w:val="22"/>
              </w:rPr>
              <w:t xml:space="preserve"> </w:t>
            </w:r>
            <w:r>
              <w:rPr>
                <w:b w:val="0"/>
                <w:bCs w:val="0"/>
                <w:sz w:val="22"/>
              </w:rPr>
              <w:t>room.</w:t>
            </w:r>
            <w:r w:rsidR="0066183B">
              <w:rPr>
                <w:b w:val="0"/>
                <w:bCs w:val="0"/>
                <w:sz w:val="22"/>
              </w:rPr>
              <w:t xml:space="preserve"> </w:t>
            </w:r>
            <w:r>
              <w:rPr>
                <w:b w:val="0"/>
                <w:bCs w:val="0"/>
                <w:sz w:val="22"/>
              </w:rPr>
              <w:t>Her</w:t>
            </w:r>
            <w:r w:rsidR="0066183B">
              <w:rPr>
                <w:b w:val="0"/>
                <w:bCs w:val="0"/>
                <w:sz w:val="22"/>
              </w:rPr>
              <w:t xml:space="preserve"> </w:t>
            </w:r>
            <w:r>
              <w:rPr>
                <w:b w:val="0"/>
                <w:bCs w:val="0"/>
                <w:sz w:val="22"/>
              </w:rPr>
              <w:t>countable</w:t>
            </w:r>
            <w:r w:rsidR="0066183B">
              <w:rPr>
                <w:b w:val="0"/>
                <w:bCs w:val="0"/>
                <w:sz w:val="22"/>
              </w:rPr>
              <w:t xml:space="preserve"> </w:t>
            </w:r>
            <w:r>
              <w:rPr>
                <w:b w:val="0"/>
                <w:bCs w:val="0"/>
                <w:sz w:val="22"/>
              </w:rPr>
              <w:t>income</w:t>
            </w:r>
            <w:r w:rsidR="0066183B">
              <w:rPr>
                <w:b w:val="0"/>
                <w:bCs w:val="0"/>
                <w:sz w:val="22"/>
              </w:rPr>
              <w:t xml:space="preserve"> </w:t>
            </w:r>
            <w:r>
              <w:rPr>
                <w:b w:val="0"/>
                <w:bCs w:val="0"/>
                <w:sz w:val="22"/>
              </w:rPr>
              <w:t>is</w:t>
            </w:r>
            <w:r w:rsidR="0066183B">
              <w:rPr>
                <w:b w:val="0"/>
                <w:bCs w:val="0"/>
                <w:sz w:val="22"/>
              </w:rPr>
              <w:t xml:space="preserve"> </w:t>
            </w:r>
            <w:r>
              <w:rPr>
                <w:b w:val="0"/>
                <w:bCs w:val="0"/>
                <w:sz w:val="22"/>
              </w:rPr>
              <w:t>$700.</w:t>
            </w:r>
          </w:p>
          <w:p w14:paraId="5715D7CE" w14:textId="77777777" w:rsidR="00A8297F" w:rsidRDefault="00A8297F" w:rsidP="00417BE4">
            <w:pPr>
              <w:ind w:left="720"/>
              <w:rPr>
                <w:b w:val="0"/>
                <w:bCs w:val="0"/>
                <w:sz w:val="22"/>
              </w:rPr>
            </w:pPr>
          </w:p>
          <w:p w14:paraId="3F88C884" w14:textId="77777777" w:rsidR="00417BE4" w:rsidRDefault="00A8297F" w:rsidP="00417BE4">
            <w:pPr>
              <w:rPr>
                <w:sz w:val="22"/>
              </w:rPr>
            </w:pPr>
            <w:r>
              <w:rPr>
                <w:sz w:val="22"/>
              </w:rPr>
              <w:t>Example</w:t>
            </w:r>
            <w:r w:rsidR="0066183B">
              <w:rPr>
                <w:sz w:val="22"/>
              </w:rPr>
              <w:t xml:space="preserve"> </w:t>
            </w:r>
            <w:r>
              <w:rPr>
                <w:sz w:val="22"/>
              </w:rPr>
              <w:t>#4</w:t>
            </w:r>
          </w:p>
          <w:p w14:paraId="7C04DCBD" w14:textId="59DAF228" w:rsidR="00A8297F" w:rsidRDefault="00A8297F" w:rsidP="00417BE4">
            <w:pPr>
              <w:rPr>
                <w:b w:val="0"/>
                <w:bCs w:val="0"/>
                <w:sz w:val="22"/>
              </w:rPr>
            </w:pPr>
            <w:r>
              <w:rPr>
                <w:b w:val="0"/>
                <w:bCs w:val="0"/>
                <w:sz w:val="22"/>
              </w:rPr>
              <w:t>Bryson</w:t>
            </w:r>
            <w:r w:rsidR="0066183B">
              <w:rPr>
                <w:b w:val="0"/>
                <w:bCs w:val="0"/>
                <w:sz w:val="22"/>
              </w:rPr>
              <w:t xml:space="preserve"> </w:t>
            </w:r>
            <w:r>
              <w:rPr>
                <w:b w:val="0"/>
                <w:bCs w:val="0"/>
                <w:sz w:val="22"/>
              </w:rPr>
              <w:t>Hall</w:t>
            </w:r>
            <w:r w:rsidR="0066183B">
              <w:rPr>
                <w:b w:val="0"/>
                <w:bCs w:val="0"/>
                <w:sz w:val="22"/>
              </w:rPr>
              <w:t xml:space="preserve"> </w:t>
            </w:r>
            <w:r>
              <w:rPr>
                <w:b w:val="0"/>
                <w:bCs w:val="0"/>
                <w:sz w:val="22"/>
              </w:rPr>
              <w:t>applied</w:t>
            </w:r>
            <w:r w:rsidR="0066183B">
              <w:rPr>
                <w:b w:val="0"/>
                <w:bCs w:val="0"/>
                <w:sz w:val="22"/>
              </w:rPr>
              <w:t xml:space="preserve"> </w:t>
            </w:r>
            <w:r>
              <w:rPr>
                <w:b w:val="0"/>
                <w:bCs w:val="0"/>
                <w:sz w:val="22"/>
              </w:rPr>
              <w:t>for</w:t>
            </w:r>
            <w:r w:rsidR="0066183B">
              <w:rPr>
                <w:b w:val="0"/>
                <w:bCs w:val="0"/>
                <w:sz w:val="22"/>
              </w:rPr>
              <w:t xml:space="preserve"> </w:t>
            </w:r>
            <w:r>
              <w:rPr>
                <w:b w:val="0"/>
                <w:bCs w:val="0"/>
                <w:sz w:val="22"/>
              </w:rPr>
              <w:t>OSS</w:t>
            </w:r>
            <w:r w:rsidR="0066183B">
              <w:rPr>
                <w:b w:val="0"/>
                <w:bCs w:val="0"/>
                <w:sz w:val="22"/>
              </w:rPr>
              <w:t xml:space="preserve"> </w:t>
            </w:r>
            <w:r>
              <w:rPr>
                <w:b w:val="0"/>
                <w:bCs w:val="0"/>
                <w:sz w:val="22"/>
              </w:rPr>
              <w:t>on</w:t>
            </w:r>
            <w:r w:rsidR="0066183B">
              <w:rPr>
                <w:b w:val="0"/>
                <w:bCs w:val="0"/>
                <w:sz w:val="22"/>
              </w:rPr>
              <w:t xml:space="preserve"> </w:t>
            </w:r>
            <w:r>
              <w:rPr>
                <w:b w:val="0"/>
                <w:bCs w:val="0"/>
                <w:sz w:val="22"/>
              </w:rPr>
              <w:t>April</w:t>
            </w:r>
            <w:r w:rsidR="0066183B">
              <w:rPr>
                <w:b w:val="0"/>
                <w:bCs w:val="0"/>
                <w:sz w:val="22"/>
              </w:rPr>
              <w:t xml:space="preserve"> </w:t>
            </w:r>
            <w:r>
              <w:rPr>
                <w:b w:val="0"/>
                <w:bCs w:val="0"/>
                <w:sz w:val="22"/>
              </w:rPr>
              <w:t>1.</w:t>
            </w:r>
            <w:r w:rsidR="0066183B">
              <w:rPr>
                <w:b w:val="0"/>
                <w:bCs w:val="0"/>
                <w:sz w:val="22"/>
              </w:rPr>
              <w:t xml:space="preserve"> </w:t>
            </w:r>
            <w:r>
              <w:rPr>
                <w:b w:val="0"/>
                <w:bCs w:val="0"/>
                <w:sz w:val="22"/>
              </w:rPr>
              <w:t>His</w:t>
            </w:r>
            <w:r w:rsidR="0066183B">
              <w:rPr>
                <w:b w:val="0"/>
                <w:bCs w:val="0"/>
                <w:sz w:val="22"/>
              </w:rPr>
              <w:t xml:space="preserve"> </w:t>
            </w:r>
            <w:r>
              <w:rPr>
                <w:b w:val="0"/>
                <w:bCs w:val="0"/>
                <w:sz w:val="22"/>
              </w:rPr>
              <w:t>only</w:t>
            </w:r>
            <w:r w:rsidR="0066183B">
              <w:rPr>
                <w:b w:val="0"/>
                <w:bCs w:val="0"/>
                <w:sz w:val="22"/>
              </w:rPr>
              <w:t xml:space="preserve"> </w:t>
            </w:r>
            <w:r>
              <w:rPr>
                <w:b w:val="0"/>
                <w:bCs w:val="0"/>
                <w:sz w:val="22"/>
              </w:rPr>
              <w:t>income</w:t>
            </w:r>
            <w:r w:rsidR="0066183B">
              <w:rPr>
                <w:b w:val="0"/>
                <w:bCs w:val="0"/>
                <w:sz w:val="22"/>
              </w:rPr>
              <w:t xml:space="preserve"> </w:t>
            </w:r>
            <w:r>
              <w:rPr>
                <w:b w:val="0"/>
                <w:bCs w:val="0"/>
                <w:sz w:val="22"/>
              </w:rPr>
              <w:t>is</w:t>
            </w:r>
            <w:r w:rsidR="0066183B">
              <w:rPr>
                <w:b w:val="0"/>
                <w:bCs w:val="0"/>
                <w:sz w:val="22"/>
              </w:rPr>
              <w:t xml:space="preserve"> </w:t>
            </w:r>
            <w:r>
              <w:rPr>
                <w:b w:val="0"/>
                <w:bCs w:val="0"/>
                <w:sz w:val="22"/>
              </w:rPr>
              <w:t>$400</w:t>
            </w:r>
            <w:r w:rsidR="0066183B">
              <w:rPr>
                <w:b w:val="0"/>
                <w:bCs w:val="0"/>
                <w:sz w:val="22"/>
              </w:rPr>
              <w:t xml:space="preserve"> </w:t>
            </w:r>
            <w:r>
              <w:rPr>
                <w:b w:val="0"/>
                <w:bCs w:val="0"/>
                <w:sz w:val="22"/>
              </w:rPr>
              <w:t>per</w:t>
            </w:r>
            <w:r w:rsidR="0066183B">
              <w:rPr>
                <w:b w:val="0"/>
                <w:bCs w:val="0"/>
                <w:sz w:val="22"/>
              </w:rPr>
              <w:t xml:space="preserve"> </w:t>
            </w:r>
            <w:r>
              <w:rPr>
                <w:b w:val="0"/>
                <w:bCs w:val="0"/>
                <w:sz w:val="22"/>
              </w:rPr>
              <w:t>month</w:t>
            </w:r>
            <w:r w:rsidR="0066183B">
              <w:rPr>
                <w:b w:val="0"/>
                <w:bCs w:val="0"/>
                <w:sz w:val="22"/>
              </w:rPr>
              <w:t xml:space="preserve"> </w:t>
            </w:r>
            <w:r>
              <w:rPr>
                <w:b w:val="0"/>
                <w:bCs w:val="0"/>
                <w:sz w:val="22"/>
              </w:rPr>
              <w:t>in</w:t>
            </w:r>
            <w:r w:rsidR="0066183B">
              <w:rPr>
                <w:b w:val="0"/>
                <w:bCs w:val="0"/>
                <w:sz w:val="22"/>
              </w:rPr>
              <w:t xml:space="preserve"> </w:t>
            </w:r>
            <w:r>
              <w:rPr>
                <w:b w:val="0"/>
                <w:bCs w:val="0"/>
                <w:sz w:val="22"/>
              </w:rPr>
              <w:t>SSA.</w:t>
            </w:r>
            <w:r w:rsidR="0066183B">
              <w:rPr>
                <w:b w:val="0"/>
                <w:bCs w:val="0"/>
                <w:sz w:val="22"/>
              </w:rPr>
              <w:t xml:space="preserve"> </w:t>
            </w:r>
            <w:r>
              <w:rPr>
                <w:b w:val="0"/>
                <w:bCs w:val="0"/>
                <w:sz w:val="22"/>
              </w:rPr>
              <w:t>He</w:t>
            </w:r>
            <w:r w:rsidR="0066183B">
              <w:rPr>
                <w:b w:val="0"/>
                <w:bCs w:val="0"/>
                <w:sz w:val="22"/>
              </w:rPr>
              <w:t xml:space="preserve"> </w:t>
            </w:r>
            <w:r>
              <w:rPr>
                <w:b w:val="0"/>
                <w:bCs w:val="0"/>
                <w:sz w:val="22"/>
              </w:rPr>
              <w:t>must</w:t>
            </w:r>
            <w:r w:rsidR="0066183B">
              <w:rPr>
                <w:b w:val="0"/>
                <w:bCs w:val="0"/>
                <w:sz w:val="22"/>
              </w:rPr>
              <w:t xml:space="preserve"> </w:t>
            </w:r>
            <w:r>
              <w:rPr>
                <w:b w:val="0"/>
                <w:bCs w:val="0"/>
                <w:sz w:val="22"/>
              </w:rPr>
              <w:t>apply</w:t>
            </w:r>
            <w:r w:rsidR="0066183B">
              <w:rPr>
                <w:b w:val="0"/>
                <w:bCs w:val="0"/>
                <w:sz w:val="22"/>
              </w:rPr>
              <w:t xml:space="preserve"> </w:t>
            </w:r>
            <w:r>
              <w:rPr>
                <w:b w:val="0"/>
                <w:bCs w:val="0"/>
                <w:sz w:val="22"/>
              </w:rPr>
              <w:t>for</w:t>
            </w:r>
            <w:r w:rsidR="0066183B">
              <w:rPr>
                <w:b w:val="0"/>
                <w:bCs w:val="0"/>
                <w:sz w:val="22"/>
              </w:rPr>
              <w:t xml:space="preserve"> </w:t>
            </w:r>
            <w:r>
              <w:rPr>
                <w:b w:val="0"/>
                <w:bCs w:val="0"/>
                <w:sz w:val="22"/>
              </w:rPr>
              <w:t>SSI</w:t>
            </w:r>
            <w:r w:rsidR="0066183B">
              <w:rPr>
                <w:b w:val="0"/>
                <w:bCs w:val="0"/>
                <w:sz w:val="22"/>
              </w:rPr>
              <w:t xml:space="preserve"> </w:t>
            </w:r>
            <w:r>
              <w:rPr>
                <w:b w:val="0"/>
                <w:bCs w:val="0"/>
                <w:sz w:val="22"/>
              </w:rPr>
              <w:t>and</w:t>
            </w:r>
            <w:r w:rsidR="0066183B">
              <w:rPr>
                <w:b w:val="0"/>
                <w:bCs w:val="0"/>
                <w:sz w:val="22"/>
              </w:rPr>
              <w:t xml:space="preserve"> </w:t>
            </w:r>
            <w:r>
              <w:rPr>
                <w:b w:val="0"/>
                <w:bCs w:val="0"/>
                <w:sz w:val="22"/>
              </w:rPr>
              <w:t>provide</w:t>
            </w:r>
            <w:r w:rsidR="0066183B">
              <w:rPr>
                <w:b w:val="0"/>
                <w:bCs w:val="0"/>
                <w:sz w:val="22"/>
              </w:rPr>
              <w:t xml:space="preserve"> </w:t>
            </w:r>
            <w:r>
              <w:rPr>
                <w:b w:val="0"/>
                <w:bCs w:val="0"/>
                <w:sz w:val="22"/>
              </w:rPr>
              <w:t>verification</w:t>
            </w:r>
            <w:r w:rsidR="0066183B">
              <w:rPr>
                <w:b w:val="0"/>
                <w:bCs w:val="0"/>
                <w:sz w:val="22"/>
              </w:rPr>
              <w:t xml:space="preserve"> </w:t>
            </w:r>
            <w:r>
              <w:rPr>
                <w:b w:val="0"/>
                <w:bCs w:val="0"/>
                <w:sz w:val="22"/>
              </w:rPr>
              <w:t>of</w:t>
            </w:r>
            <w:r w:rsidR="0066183B">
              <w:rPr>
                <w:b w:val="0"/>
                <w:bCs w:val="0"/>
                <w:sz w:val="22"/>
              </w:rPr>
              <w:t xml:space="preserve"> </w:t>
            </w:r>
            <w:r>
              <w:rPr>
                <w:b w:val="0"/>
                <w:bCs w:val="0"/>
                <w:sz w:val="22"/>
              </w:rPr>
              <w:t>this</w:t>
            </w:r>
            <w:r w:rsidR="0066183B">
              <w:rPr>
                <w:b w:val="0"/>
                <w:bCs w:val="0"/>
                <w:sz w:val="22"/>
              </w:rPr>
              <w:t xml:space="preserve"> </w:t>
            </w:r>
            <w:r>
              <w:rPr>
                <w:b w:val="0"/>
                <w:bCs w:val="0"/>
                <w:sz w:val="22"/>
              </w:rPr>
              <w:t>by</w:t>
            </w:r>
            <w:r w:rsidR="0066183B">
              <w:rPr>
                <w:b w:val="0"/>
                <w:bCs w:val="0"/>
                <w:sz w:val="22"/>
              </w:rPr>
              <w:t xml:space="preserve"> </w:t>
            </w:r>
            <w:r>
              <w:rPr>
                <w:b w:val="0"/>
                <w:bCs w:val="0"/>
                <w:sz w:val="22"/>
              </w:rPr>
              <w:t>May</w:t>
            </w:r>
            <w:r w:rsidR="0066183B">
              <w:rPr>
                <w:b w:val="0"/>
                <w:bCs w:val="0"/>
                <w:sz w:val="22"/>
              </w:rPr>
              <w:t xml:space="preserve"> </w:t>
            </w:r>
            <w:r>
              <w:rPr>
                <w:b w:val="0"/>
                <w:bCs w:val="0"/>
                <w:sz w:val="22"/>
              </w:rPr>
              <w:t>1.</w:t>
            </w:r>
          </w:p>
          <w:p w14:paraId="619535DF" w14:textId="77777777" w:rsidR="00AA3BA5" w:rsidRDefault="00AA3BA5" w:rsidP="00417BE4">
            <w:pPr>
              <w:rPr>
                <w:bCs w:val="0"/>
                <w:sz w:val="22"/>
                <w:highlight w:val="yellow"/>
              </w:rPr>
            </w:pPr>
          </w:p>
          <w:p w14:paraId="08171363" w14:textId="77777777" w:rsidR="00417BE4" w:rsidRDefault="00AA3BA5" w:rsidP="00417BE4">
            <w:pPr>
              <w:rPr>
                <w:bCs w:val="0"/>
                <w:sz w:val="22"/>
              </w:rPr>
            </w:pPr>
            <w:r w:rsidRPr="00AA3BA5">
              <w:rPr>
                <w:bCs w:val="0"/>
                <w:sz w:val="22"/>
              </w:rPr>
              <w:t>Example #5</w:t>
            </w:r>
          </w:p>
          <w:p w14:paraId="2A504E63" w14:textId="2271F029" w:rsidR="00A8297F" w:rsidRDefault="00AA3BA5" w:rsidP="00417BE4">
            <w:pPr>
              <w:rPr>
                <w:b w:val="0"/>
                <w:bCs w:val="0"/>
                <w:sz w:val="22"/>
              </w:rPr>
            </w:pPr>
            <w:r w:rsidRPr="00AA3BA5">
              <w:rPr>
                <w:b w:val="0"/>
                <w:bCs w:val="0"/>
                <w:sz w:val="22"/>
              </w:rPr>
              <w:t>Stuart Little applies for OSS April 15. His only income is $500 SSA. He does not apply for SSI within 30 days. Beginning June, budget Mr. Little’s case as if he were receiving a SSI payment.</w:t>
            </w:r>
          </w:p>
        </w:tc>
      </w:tr>
    </w:tbl>
    <w:p w14:paraId="417EE80C" w14:textId="77777777" w:rsidR="00AA3BA5" w:rsidRDefault="00792A25" w:rsidP="00AA3BA5">
      <w:pPr>
        <w:pStyle w:val="BodyText"/>
        <w:jc w:val="right"/>
      </w:pPr>
      <w:hyperlink w:anchor="_top" w:history="1">
        <w:r w:rsidR="00AA3BA5">
          <w:rPr>
            <w:rStyle w:val="Hyperlink"/>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8297F" w14:paraId="1F87EE39" w14:textId="77777777" w:rsidTr="00AA3BA5">
        <w:trPr>
          <w:cantSplit/>
        </w:trPr>
        <w:tc>
          <w:tcPr>
            <w:tcW w:w="5000" w:type="pct"/>
            <w:tcBorders>
              <w:bottom w:val="single" w:sz="4" w:space="0" w:color="auto"/>
            </w:tcBorders>
          </w:tcPr>
          <w:p w14:paraId="51F6EC33" w14:textId="77777777" w:rsidR="00A8297F" w:rsidRDefault="00A8297F">
            <w:pPr>
              <w:pStyle w:val="BodyText2"/>
              <w:rPr>
                <w:sz w:val="22"/>
              </w:rPr>
            </w:pPr>
            <w:r>
              <w:rPr>
                <w:sz w:val="22"/>
              </w:rPr>
              <w:t>Note:</w:t>
            </w:r>
            <w:r w:rsidR="0066183B">
              <w:rPr>
                <w:sz w:val="22"/>
              </w:rPr>
              <w:t xml:space="preserve"> </w:t>
            </w:r>
          </w:p>
          <w:p w14:paraId="08D039EC" w14:textId="77777777" w:rsidR="00A8297F" w:rsidRDefault="00A8297F" w:rsidP="00792A25">
            <w:pPr>
              <w:pStyle w:val="BodyText"/>
              <w:numPr>
                <w:ilvl w:val="0"/>
                <w:numId w:val="15"/>
              </w:numPr>
              <w:tabs>
                <w:tab w:val="clear" w:pos="360"/>
              </w:tabs>
              <w:ind w:left="720"/>
              <w:rPr>
                <w:sz w:val="22"/>
              </w:rPr>
            </w:pPr>
            <w:r>
              <w:rPr>
                <w:sz w:val="22"/>
              </w:rPr>
              <w:t>All</w:t>
            </w:r>
            <w:r w:rsidR="0066183B">
              <w:rPr>
                <w:sz w:val="22"/>
              </w:rPr>
              <w:t xml:space="preserve"> </w:t>
            </w:r>
            <w:r>
              <w:rPr>
                <w:sz w:val="22"/>
              </w:rPr>
              <w:t>alleged</w:t>
            </w:r>
            <w:r w:rsidR="0066183B">
              <w:rPr>
                <w:sz w:val="22"/>
              </w:rPr>
              <w:t xml:space="preserve"> </w:t>
            </w:r>
            <w:r>
              <w:rPr>
                <w:sz w:val="22"/>
              </w:rPr>
              <w:t>income</w:t>
            </w:r>
            <w:r w:rsidR="0066183B">
              <w:rPr>
                <w:sz w:val="22"/>
              </w:rPr>
              <w:t xml:space="preserve"> </w:t>
            </w:r>
            <w:r>
              <w:rPr>
                <w:sz w:val="22"/>
              </w:rPr>
              <w:t>must</w:t>
            </w:r>
            <w:r w:rsidR="0066183B">
              <w:rPr>
                <w:sz w:val="22"/>
              </w:rPr>
              <w:t xml:space="preserve"> </w:t>
            </w:r>
            <w:r>
              <w:rPr>
                <w:sz w:val="22"/>
              </w:rPr>
              <w:t>be</w:t>
            </w:r>
            <w:r w:rsidR="0066183B">
              <w:rPr>
                <w:sz w:val="22"/>
              </w:rPr>
              <w:t xml:space="preserve"> </w:t>
            </w:r>
            <w:r>
              <w:rPr>
                <w:sz w:val="22"/>
              </w:rPr>
              <w:t>VERIFIED</w:t>
            </w:r>
            <w:r w:rsidR="0066183B">
              <w:rPr>
                <w:sz w:val="22"/>
              </w:rPr>
              <w:t xml:space="preserve"> </w:t>
            </w:r>
            <w:r>
              <w:rPr>
                <w:sz w:val="22"/>
              </w:rPr>
              <w:t>and</w:t>
            </w:r>
            <w:r w:rsidR="0066183B">
              <w:rPr>
                <w:sz w:val="22"/>
              </w:rPr>
              <w:t xml:space="preserve"> </w:t>
            </w:r>
            <w:r>
              <w:rPr>
                <w:sz w:val="22"/>
              </w:rPr>
              <w:t>DOCUMENTED</w:t>
            </w:r>
            <w:r w:rsidR="0066183B">
              <w:rPr>
                <w:sz w:val="22"/>
              </w:rPr>
              <w:t xml:space="preserve"> </w:t>
            </w:r>
            <w:r>
              <w:rPr>
                <w:sz w:val="22"/>
              </w:rPr>
              <w:t>in</w:t>
            </w:r>
            <w:r w:rsidR="0066183B">
              <w:rPr>
                <w:sz w:val="22"/>
              </w:rPr>
              <w:t xml:space="preserve"> </w:t>
            </w:r>
            <w:r>
              <w:rPr>
                <w:sz w:val="22"/>
              </w:rPr>
              <w:t>the</w:t>
            </w:r>
            <w:r w:rsidR="0066183B">
              <w:rPr>
                <w:sz w:val="22"/>
              </w:rPr>
              <w:t xml:space="preserve"> </w:t>
            </w:r>
            <w:r>
              <w:rPr>
                <w:sz w:val="22"/>
              </w:rPr>
              <w:t>Case</w:t>
            </w:r>
            <w:r w:rsidR="0066183B">
              <w:rPr>
                <w:sz w:val="22"/>
              </w:rPr>
              <w:t xml:space="preserve"> </w:t>
            </w:r>
            <w:r>
              <w:rPr>
                <w:sz w:val="22"/>
              </w:rPr>
              <w:t>Record.</w:t>
            </w:r>
          </w:p>
          <w:p w14:paraId="48E54B56" w14:textId="47AA3821" w:rsidR="00A8297F" w:rsidRDefault="00A8297F" w:rsidP="00792A25">
            <w:pPr>
              <w:numPr>
                <w:ilvl w:val="0"/>
                <w:numId w:val="8"/>
              </w:numPr>
              <w:tabs>
                <w:tab w:val="clear" w:pos="720"/>
              </w:tabs>
              <w:rPr>
                <w:b w:val="0"/>
                <w:bCs w:val="0"/>
                <w:sz w:val="22"/>
              </w:rPr>
            </w:pPr>
            <w:r>
              <w:rPr>
                <w:b w:val="0"/>
                <w:bCs w:val="0"/>
                <w:sz w:val="22"/>
              </w:rPr>
              <w:t>All</w:t>
            </w:r>
            <w:r w:rsidR="0066183B">
              <w:rPr>
                <w:b w:val="0"/>
                <w:bCs w:val="0"/>
                <w:sz w:val="22"/>
              </w:rPr>
              <w:t xml:space="preserve"> </w:t>
            </w:r>
            <w:r>
              <w:rPr>
                <w:b w:val="0"/>
                <w:bCs w:val="0"/>
                <w:sz w:val="22"/>
              </w:rPr>
              <w:t>available</w:t>
            </w:r>
            <w:r w:rsidR="0066183B">
              <w:rPr>
                <w:b w:val="0"/>
                <w:bCs w:val="0"/>
                <w:sz w:val="22"/>
              </w:rPr>
              <w:t xml:space="preserve"> </w:t>
            </w:r>
            <w:r>
              <w:rPr>
                <w:b w:val="0"/>
                <w:bCs w:val="0"/>
                <w:sz w:val="22"/>
              </w:rPr>
              <w:t>data</w:t>
            </w:r>
            <w:r w:rsidR="0066183B">
              <w:rPr>
                <w:b w:val="0"/>
                <w:bCs w:val="0"/>
                <w:sz w:val="22"/>
              </w:rPr>
              <w:t xml:space="preserve"> </w:t>
            </w:r>
            <w:r>
              <w:rPr>
                <w:b w:val="0"/>
                <w:bCs w:val="0"/>
                <w:sz w:val="22"/>
              </w:rPr>
              <w:t>matches</w:t>
            </w:r>
            <w:r w:rsidR="0066183B">
              <w:rPr>
                <w:b w:val="0"/>
                <w:bCs w:val="0"/>
                <w:sz w:val="22"/>
              </w:rPr>
              <w:t xml:space="preserve"> </w:t>
            </w:r>
            <w:r>
              <w:rPr>
                <w:b w:val="0"/>
                <w:bCs w:val="0"/>
                <w:sz w:val="22"/>
              </w:rPr>
              <w:t>must</w:t>
            </w:r>
            <w:r w:rsidR="0066183B">
              <w:rPr>
                <w:b w:val="0"/>
                <w:bCs w:val="0"/>
                <w:sz w:val="22"/>
              </w:rPr>
              <w:t xml:space="preserve"> </w:t>
            </w:r>
            <w:r>
              <w:rPr>
                <w:b w:val="0"/>
                <w:bCs w:val="0"/>
                <w:sz w:val="22"/>
              </w:rPr>
              <w:t>be</w:t>
            </w:r>
            <w:r w:rsidR="0066183B">
              <w:rPr>
                <w:b w:val="0"/>
                <w:bCs w:val="0"/>
                <w:sz w:val="22"/>
              </w:rPr>
              <w:t xml:space="preserve"> </w:t>
            </w:r>
            <w:r>
              <w:rPr>
                <w:b w:val="0"/>
                <w:bCs w:val="0"/>
                <w:sz w:val="22"/>
              </w:rPr>
              <w:t>performed:</w:t>
            </w:r>
            <w:r w:rsidR="0066183B">
              <w:rPr>
                <w:b w:val="0"/>
                <w:bCs w:val="0"/>
                <w:sz w:val="22"/>
              </w:rPr>
              <w:t xml:space="preserve"> </w:t>
            </w:r>
            <w:r>
              <w:rPr>
                <w:b w:val="0"/>
                <w:bCs w:val="0"/>
                <w:sz w:val="22"/>
              </w:rPr>
              <w:t>BENDEX,</w:t>
            </w:r>
            <w:r w:rsidR="0066183B">
              <w:rPr>
                <w:b w:val="0"/>
                <w:bCs w:val="0"/>
                <w:sz w:val="22"/>
              </w:rPr>
              <w:t xml:space="preserve"> </w:t>
            </w:r>
            <w:r>
              <w:rPr>
                <w:b w:val="0"/>
                <w:bCs w:val="0"/>
                <w:sz w:val="22"/>
              </w:rPr>
              <w:t>SDX,</w:t>
            </w:r>
            <w:r w:rsidR="0066183B">
              <w:rPr>
                <w:b w:val="0"/>
                <w:bCs w:val="0"/>
                <w:sz w:val="22"/>
              </w:rPr>
              <w:t xml:space="preserve"> </w:t>
            </w:r>
            <w:r>
              <w:rPr>
                <w:b w:val="0"/>
                <w:bCs w:val="0"/>
                <w:sz w:val="22"/>
              </w:rPr>
              <w:t>State</w:t>
            </w:r>
            <w:r w:rsidR="0066183B">
              <w:rPr>
                <w:b w:val="0"/>
                <w:bCs w:val="0"/>
                <w:sz w:val="22"/>
              </w:rPr>
              <w:t xml:space="preserve"> </w:t>
            </w:r>
            <w:r>
              <w:rPr>
                <w:b w:val="0"/>
                <w:bCs w:val="0"/>
                <w:sz w:val="22"/>
              </w:rPr>
              <w:t>Retirement,</w:t>
            </w:r>
            <w:r w:rsidR="0066183B">
              <w:rPr>
                <w:b w:val="0"/>
                <w:bCs w:val="0"/>
                <w:sz w:val="22"/>
              </w:rPr>
              <w:t xml:space="preserve"> </w:t>
            </w:r>
            <w:r>
              <w:rPr>
                <w:b w:val="0"/>
                <w:bCs w:val="0"/>
                <w:sz w:val="22"/>
              </w:rPr>
              <w:t>Wage</w:t>
            </w:r>
            <w:r w:rsidR="0066183B">
              <w:rPr>
                <w:b w:val="0"/>
                <w:bCs w:val="0"/>
                <w:sz w:val="22"/>
              </w:rPr>
              <w:t xml:space="preserve"> </w:t>
            </w:r>
            <w:r>
              <w:rPr>
                <w:b w:val="0"/>
                <w:bCs w:val="0"/>
                <w:sz w:val="22"/>
              </w:rPr>
              <w:t>Match,</w:t>
            </w:r>
            <w:r w:rsidR="0066183B">
              <w:rPr>
                <w:b w:val="0"/>
                <w:bCs w:val="0"/>
                <w:sz w:val="22"/>
              </w:rPr>
              <w:t xml:space="preserve"> </w:t>
            </w:r>
            <w:r w:rsidR="00681044">
              <w:rPr>
                <w:b w:val="0"/>
                <w:bCs w:val="0"/>
                <w:sz w:val="22"/>
              </w:rPr>
              <w:t>and CHIP</w:t>
            </w:r>
            <w:r w:rsidR="0066183B">
              <w:rPr>
                <w:b w:val="0"/>
                <w:bCs w:val="0"/>
                <w:sz w:val="22"/>
              </w:rPr>
              <w:t xml:space="preserve"> </w:t>
            </w:r>
            <w:r>
              <w:rPr>
                <w:b w:val="0"/>
                <w:bCs w:val="0"/>
                <w:sz w:val="22"/>
              </w:rPr>
              <w:t>(if</w:t>
            </w:r>
            <w:r w:rsidR="0066183B">
              <w:rPr>
                <w:b w:val="0"/>
                <w:bCs w:val="0"/>
                <w:sz w:val="22"/>
              </w:rPr>
              <w:t xml:space="preserve"> </w:t>
            </w:r>
            <w:r>
              <w:rPr>
                <w:b w:val="0"/>
                <w:bCs w:val="0"/>
                <w:sz w:val="22"/>
              </w:rPr>
              <w:t>available).</w:t>
            </w:r>
          </w:p>
        </w:tc>
      </w:tr>
    </w:tbl>
    <w:p w14:paraId="3CCABB3A" w14:textId="77777777" w:rsidR="00A8297F" w:rsidRDefault="00A8297F">
      <w:pPr>
        <w:pStyle w:val="BodyText"/>
        <w:jc w:val="right"/>
      </w:pPr>
    </w:p>
    <w:p w14:paraId="487D7497" w14:textId="77777777" w:rsidR="00A8297F" w:rsidRDefault="00A8297F">
      <w:pPr>
        <w:pStyle w:val="ManualHeading2"/>
      </w:pPr>
      <w:bookmarkStart w:id="9" w:name="_Toc395520024"/>
      <w:r>
        <w:t>403.05.03</w:t>
      </w:r>
      <w:r>
        <w:tab/>
        <w:t>Two-Step</w:t>
      </w:r>
      <w:r w:rsidR="0066183B">
        <w:t xml:space="preserve"> </w:t>
      </w:r>
      <w:r>
        <w:t>Income</w:t>
      </w:r>
      <w:r w:rsidR="0066183B">
        <w:t xml:space="preserve"> </w:t>
      </w:r>
      <w:r>
        <w:t>Process</w:t>
      </w:r>
      <w:bookmarkEnd w:id="9"/>
    </w:p>
    <w:p w14:paraId="0FEE9A80" w14:textId="77777777" w:rsidR="00A97CE5" w:rsidRPr="00A97CE5" w:rsidRDefault="00A97CE5" w:rsidP="00A97CE5">
      <w:pPr>
        <w:pStyle w:val="BodyText2"/>
        <w:jc w:val="right"/>
        <w:rPr>
          <w:b w:val="0"/>
          <w:bCs w:val="0"/>
          <w:sz w:val="16"/>
        </w:rPr>
      </w:pPr>
      <w:r w:rsidRPr="00A97CE5">
        <w:rPr>
          <w:b w:val="0"/>
          <w:bCs w:val="0"/>
          <w:sz w:val="16"/>
        </w:rPr>
        <w:t>(Eff. 10/01/05)</w:t>
      </w:r>
    </w:p>
    <w:p w14:paraId="4FA9EB94" w14:textId="77777777" w:rsidR="00A8297F" w:rsidRDefault="00A8297F">
      <w:pPr>
        <w:pStyle w:val="BodyText3"/>
      </w:pPr>
      <w:r>
        <w:t>A</w:t>
      </w:r>
      <w:r w:rsidR="0066183B">
        <w:t xml:space="preserve"> </w:t>
      </w:r>
      <w:r>
        <w:t>two-step</w:t>
      </w:r>
      <w:r w:rsidR="0066183B">
        <w:t xml:space="preserve"> </w:t>
      </w:r>
      <w:r>
        <w:t>process</w:t>
      </w:r>
      <w:r w:rsidR="0066183B">
        <w:t xml:space="preserve"> </w:t>
      </w:r>
      <w:r>
        <w:t>is</w:t>
      </w:r>
      <w:r w:rsidR="0066183B">
        <w:t xml:space="preserve"> </w:t>
      </w:r>
      <w:r>
        <w:t>utilized</w:t>
      </w:r>
      <w:r w:rsidR="0066183B">
        <w:t xml:space="preserve"> </w:t>
      </w:r>
      <w:r>
        <w:t>to</w:t>
      </w:r>
      <w:r w:rsidR="0066183B">
        <w:t xml:space="preserve"> </w:t>
      </w:r>
      <w:r>
        <w:t>evaluate</w:t>
      </w:r>
      <w:r w:rsidR="0066183B">
        <w:t xml:space="preserve"> </w:t>
      </w:r>
      <w:r>
        <w:t>income</w:t>
      </w:r>
      <w:r w:rsidR="0066183B">
        <w:t xml:space="preserve"> </w:t>
      </w:r>
      <w:r>
        <w:t>in</w:t>
      </w:r>
      <w:r w:rsidR="0066183B">
        <w:t xml:space="preserve"> </w:t>
      </w:r>
      <w:r>
        <w:t>the</w:t>
      </w:r>
      <w:r w:rsidR="0066183B">
        <w:t xml:space="preserve"> </w:t>
      </w:r>
      <w:smartTag w:uri="urn:schemas-microsoft-com:office:smarttags" w:element="place">
        <w:smartTag w:uri="urn:schemas-microsoft-com:office:smarttags" w:element="City">
          <w:r>
            <w:t>OSS</w:t>
          </w:r>
        </w:smartTag>
      </w:smartTag>
      <w:r w:rsidR="0066183B">
        <w:t xml:space="preserve"> </w:t>
      </w:r>
      <w:r>
        <w:t>program:</w:t>
      </w:r>
      <w:r w:rsidR="0066183B">
        <w:t xml:space="preserve"> </w:t>
      </w:r>
      <w:r>
        <w:t>eligibility</w:t>
      </w:r>
      <w:r w:rsidR="0066183B">
        <w:t xml:space="preserve"> </w:t>
      </w:r>
      <w:r>
        <w:t>determination</w:t>
      </w:r>
      <w:r w:rsidR="0066183B">
        <w:t xml:space="preserve"> </w:t>
      </w:r>
      <w:r>
        <w:t>and</w:t>
      </w:r>
      <w:r w:rsidR="0066183B">
        <w:t xml:space="preserve"> </w:t>
      </w:r>
      <w:r>
        <w:t>payment</w:t>
      </w:r>
      <w:r w:rsidR="0066183B">
        <w:t xml:space="preserve"> </w:t>
      </w:r>
      <w:r>
        <w:t>calculation.</w:t>
      </w:r>
    </w:p>
    <w:p w14:paraId="44BF66C1" w14:textId="77777777" w:rsidR="00A8297F" w:rsidRDefault="00A8297F">
      <w:pPr>
        <w:pStyle w:val="BodyText3"/>
      </w:pPr>
    </w:p>
    <w:p w14:paraId="7DD5D9B8" w14:textId="77777777" w:rsidR="00A8297F" w:rsidRDefault="00A8297F">
      <w:pPr>
        <w:pStyle w:val="ManualHeading2"/>
      </w:pPr>
      <w:bookmarkStart w:id="10" w:name="_Toc395520025"/>
      <w:r>
        <w:t>403.05.03A</w:t>
      </w:r>
      <w:r>
        <w:tab/>
        <w:t>Eligibility</w:t>
      </w:r>
      <w:bookmarkEnd w:id="10"/>
    </w:p>
    <w:p w14:paraId="100E5F5C" w14:textId="77777777" w:rsidR="00A97CE5" w:rsidRPr="00A97CE5" w:rsidRDefault="00A97CE5" w:rsidP="00A97CE5">
      <w:pPr>
        <w:pStyle w:val="BodyText2"/>
        <w:jc w:val="right"/>
        <w:rPr>
          <w:b w:val="0"/>
          <w:bCs w:val="0"/>
          <w:sz w:val="16"/>
        </w:rPr>
      </w:pPr>
      <w:r w:rsidRPr="00A97CE5">
        <w:rPr>
          <w:b w:val="0"/>
          <w:bCs w:val="0"/>
          <w:sz w:val="16"/>
        </w:rPr>
        <w:t xml:space="preserve">(Eff. </w:t>
      </w:r>
      <w:r>
        <w:rPr>
          <w:b w:val="0"/>
          <w:bCs w:val="0"/>
          <w:sz w:val="16"/>
        </w:rPr>
        <w:t>05</w:t>
      </w:r>
      <w:r w:rsidRPr="00A97CE5">
        <w:rPr>
          <w:b w:val="0"/>
          <w:bCs w:val="0"/>
          <w:sz w:val="16"/>
        </w:rPr>
        <w:t>/01/0</w:t>
      </w:r>
      <w:r>
        <w:rPr>
          <w:b w:val="0"/>
          <w:bCs w:val="0"/>
          <w:sz w:val="16"/>
        </w:rPr>
        <w:t>7</w:t>
      </w:r>
      <w:r w:rsidRPr="00A97CE5">
        <w:rPr>
          <w:b w:val="0"/>
          <w:bCs w:val="0"/>
          <w:sz w:val="16"/>
        </w:rPr>
        <w:t>)</w:t>
      </w:r>
    </w:p>
    <w:p w14:paraId="126CF51C" w14:textId="77777777" w:rsidR="00A8297F" w:rsidRDefault="00A8297F">
      <w:pPr>
        <w:pStyle w:val="BodyTextIndent"/>
        <w:keepNext/>
        <w:keepLines/>
        <w:ind w:left="0"/>
        <w:jc w:val="both"/>
      </w:pPr>
      <w:r>
        <w:t>In</w:t>
      </w:r>
      <w:r w:rsidR="0066183B">
        <w:t xml:space="preserve"> </w:t>
      </w:r>
      <w:r>
        <w:t>this</w:t>
      </w:r>
      <w:r w:rsidR="0066183B">
        <w:t xml:space="preserve"> </w:t>
      </w:r>
      <w:r>
        <w:t>step,</w:t>
      </w:r>
      <w:r w:rsidR="0066183B">
        <w:t xml:space="preserve"> </w:t>
      </w:r>
      <w:r>
        <w:t>the</w:t>
      </w:r>
      <w:r w:rsidR="0066183B">
        <w:t xml:space="preserve"> </w:t>
      </w:r>
      <w:r>
        <w:t>applicant’s</w:t>
      </w:r>
      <w:r w:rsidR="0066183B">
        <w:t xml:space="preserve"> </w:t>
      </w:r>
      <w:r>
        <w:t>net</w:t>
      </w:r>
      <w:r w:rsidR="0066183B">
        <w:t xml:space="preserve"> </w:t>
      </w:r>
      <w:r>
        <w:t>income</w:t>
      </w:r>
      <w:r w:rsidR="0066183B">
        <w:t xml:space="preserve"> </w:t>
      </w:r>
      <w:r>
        <w:t>is</w:t>
      </w:r>
      <w:r w:rsidR="0066183B">
        <w:t xml:space="preserve"> </w:t>
      </w:r>
      <w:r>
        <w:t>calculated</w:t>
      </w:r>
      <w:r w:rsidR="0066183B">
        <w:t xml:space="preserve"> </w:t>
      </w:r>
      <w:r>
        <w:t>and</w:t>
      </w:r>
      <w:r w:rsidR="0066183B">
        <w:t xml:space="preserve"> </w:t>
      </w:r>
      <w:r>
        <w:t>compared</w:t>
      </w:r>
      <w:r w:rsidR="0066183B">
        <w:t xml:space="preserve"> </w:t>
      </w:r>
      <w:r>
        <w:t>to</w:t>
      </w:r>
      <w:r w:rsidR="0066183B">
        <w:t xml:space="preserve"> </w:t>
      </w:r>
      <w:r>
        <w:t>the</w:t>
      </w:r>
      <w:r w:rsidR="0066183B">
        <w:t xml:space="preserve"> </w:t>
      </w:r>
      <w:r>
        <w:t>Net</w:t>
      </w:r>
      <w:r w:rsidR="0066183B">
        <w:t xml:space="preserve"> </w:t>
      </w:r>
      <w:r>
        <w:t>Income</w:t>
      </w:r>
      <w:r w:rsidR="0066183B">
        <w:t xml:space="preserve"> </w:t>
      </w:r>
      <w:r>
        <w:t>Limit</w:t>
      </w:r>
      <w:r w:rsidR="0066183B">
        <w:t xml:space="preserve"> </w:t>
      </w:r>
      <w:r>
        <w:t>(NIL).</w:t>
      </w:r>
      <w:r w:rsidR="0066183B">
        <w:t xml:space="preserve"> </w:t>
      </w:r>
      <w:r>
        <w:t>(Refer</w:t>
      </w:r>
      <w:r w:rsidR="0066183B">
        <w:t xml:space="preserve"> </w:t>
      </w:r>
      <w:r>
        <w:t>to</w:t>
      </w:r>
      <w:r w:rsidR="0066183B">
        <w:t xml:space="preserve"> </w:t>
      </w:r>
      <w:r>
        <w:t>MPPM</w:t>
      </w:r>
      <w:r w:rsidR="0066183B">
        <w:t xml:space="preserve"> </w:t>
      </w:r>
      <w:r w:rsidR="00BD707B">
        <w:t>103.10</w:t>
      </w:r>
      <w:r>
        <w:t>)</w:t>
      </w:r>
      <w:r w:rsidR="0066183B">
        <w:t xml:space="preserve"> </w:t>
      </w:r>
      <w:r w:rsidR="009F4DF5" w:rsidRPr="00130316">
        <w:t xml:space="preserve">The Automated Budgeting Workbook must be used to budget </w:t>
      </w:r>
      <w:smartTag w:uri="urn:schemas-microsoft-com:office:smarttags" w:element="place">
        <w:smartTag w:uri="urn:schemas-microsoft-com:office:smarttags" w:element="City">
          <w:r w:rsidR="009F4DF5" w:rsidRPr="00130316">
            <w:t>OSS</w:t>
          </w:r>
        </w:smartTag>
      </w:smartTag>
      <w:r w:rsidR="009F4DF5" w:rsidRPr="00130316">
        <w:t xml:space="preserve"> cases. The instructions below are for manual budgeting to demonstrate the process.</w:t>
      </w:r>
    </w:p>
    <w:p w14:paraId="7903FED9" w14:textId="77777777" w:rsidR="00A8297F" w:rsidRDefault="00A8297F">
      <w:pPr>
        <w:rPr>
          <w:b w:val="0"/>
          <w:bCs w:val="0"/>
        </w:rPr>
      </w:pPr>
    </w:p>
    <w:p w14:paraId="2954B635" w14:textId="77777777" w:rsidR="00A8297F" w:rsidRDefault="00A8297F">
      <w:pPr>
        <w:pStyle w:val="BodyTextIndent"/>
        <w:ind w:left="0"/>
      </w:pPr>
      <w:r>
        <w:t>Net</w:t>
      </w:r>
      <w:r w:rsidR="0066183B">
        <w:t xml:space="preserve"> </w:t>
      </w:r>
      <w:r>
        <w:t>Income</w:t>
      </w:r>
      <w:r w:rsidR="0066183B">
        <w:t xml:space="preserve"> </w:t>
      </w:r>
      <w:r>
        <w:t>is</w:t>
      </w:r>
      <w:r w:rsidR="0066183B">
        <w:t xml:space="preserve"> </w:t>
      </w:r>
      <w:r>
        <w:t>calculated</w:t>
      </w:r>
      <w:r w:rsidR="0066183B">
        <w:t xml:space="preserve"> </w:t>
      </w:r>
      <w:r>
        <w:t>as</w:t>
      </w:r>
      <w:r w:rsidR="0066183B">
        <w:t xml:space="preserve"> </w:t>
      </w:r>
      <w:r>
        <w:t>follows:</w:t>
      </w:r>
    </w:p>
    <w:p w14:paraId="31DECDF8" w14:textId="77777777" w:rsidR="00A8297F" w:rsidRDefault="00A8297F">
      <w:pPr>
        <w:pStyle w:val="BodyTextIndent"/>
        <w:ind w:left="0"/>
      </w:pPr>
    </w:p>
    <w:p w14:paraId="4B907E35" w14:textId="77777777" w:rsidR="00A8297F" w:rsidRDefault="00A8297F" w:rsidP="00792A25">
      <w:pPr>
        <w:numPr>
          <w:ilvl w:val="0"/>
          <w:numId w:val="4"/>
        </w:numPr>
        <w:tabs>
          <w:tab w:val="clear" w:pos="780"/>
        </w:tabs>
        <w:ind w:left="720"/>
        <w:rPr>
          <w:b w:val="0"/>
          <w:bCs w:val="0"/>
        </w:rPr>
      </w:pPr>
      <w:r>
        <w:rPr>
          <w:b w:val="0"/>
          <w:bCs w:val="0"/>
        </w:rPr>
        <w:lastRenderedPageBreak/>
        <w:t>Use</w:t>
      </w:r>
      <w:r w:rsidR="0066183B">
        <w:rPr>
          <w:b w:val="0"/>
          <w:bCs w:val="0"/>
        </w:rPr>
        <w:t xml:space="preserve"> </w:t>
      </w:r>
      <w:r>
        <w:rPr>
          <w:b w:val="0"/>
          <w:bCs w:val="0"/>
        </w:rPr>
        <w:t>the</w:t>
      </w:r>
      <w:r w:rsidR="0066183B">
        <w:rPr>
          <w:b w:val="0"/>
          <w:bCs w:val="0"/>
        </w:rPr>
        <w:t xml:space="preserve"> </w:t>
      </w:r>
      <w:hyperlink r:id="rId17" w:history="1">
        <w:r w:rsidRPr="0016413D">
          <w:rPr>
            <w:rStyle w:val="Hyperlink"/>
            <w:b w:val="0"/>
            <w:bCs w:val="0"/>
          </w:rPr>
          <w:t>DHHS</w:t>
        </w:r>
        <w:r w:rsidR="0066183B" w:rsidRPr="0016413D">
          <w:rPr>
            <w:rStyle w:val="Hyperlink"/>
            <w:b w:val="0"/>
            <w:bCs w:val="0"/>
          </w:rPr>
          <w:t xml:space="preserve"> </w:t>
        </w:r>
        <w:r w:rsidRPr="0016413D">
          <w:rPr>
            <w:rStyle w:val="Hyperlink"/>
            <w:b w:val="0"/>
            <w:bCs w:val="0"/>
          </w:rPr>
          <w:t>Form</w:t>
        </w:r>
        <w:r w:rsidR="0066183B" w:rsidRPr="0016413D">
          <w:rPr>
            <w:rStyle w:val="Hyperlink"/>
            <w:b w:val="0"/>
            <w:bCs w:val="0"/>
          </w:rPr>
          <w:t xml:space="preserve"> </w:t>
        </w:r>
        <w:r w:rsidRPr="0016413D">
          <w:rPr>
            <w:rStyle w:val="Hyperlink"/>
            <w:b w:val="0"/>
            <w:bCs w:val="0"/>
          </w:rPr>
          <w:t>1296-B</w:t>
        </w:r>
        <w:r w:rsidR="0066183B" w:rsidRPr="0016413D">
          <w:rPr>
            <w:rStyle w:val="Hyperlink"/>
            <w:b w:val="0"/>
            <w:bCs w:val="0"/>
          </w:rPr>
          <w:t xml:space="preserve"> </w:t>
        </w:r>
        <w:r w:rsidRPr="0016413D">
          <w:rPr>
            <w:rStyle w:val="Hyperlink"/>
            <w:b w:val="0"/>
            <w:bCs w:val="0"/>
          </w:rPr>
          <w:t>ME</w:t>
        </w:r>
      </w:hyperlink>
      <w:r>
        <w:rPr>
          <w:b w:val="0"/>
          <w:bCs w:val="0"/>
        </w:rPr>
        <w:t>,</w:t>
      </w:r>
      <w:r w:rsidR="0066183B">
        <w:rPr>
          <w:b w:val="0"/>
          <w:bCs w:val="0"/>
        </w:rPr>
        <w:t xml:space="preserve"> </w:t>
      </w:r>
      <w:r>
        <w:rPr>
          <w:rStyle w:val="style41"/>
          <w:b w:val="0"/>
          <w:bCs w:val="0"/>
        </w:rPr>
        <w:t>Optional</w:t>
      </w:r>
      <w:r w:rsidR="0066183B">
        <w:rPr>
          <w:rStyle w:val="style41"/>
          <w:b w:val="0"/>
          <w:bCs w:val="0"/>
        </w:rPr>
        <w:t xml:space="preserve"> </w:t>
      </w:r>
      <w:r>
        <w:rPr>
          <w:rStyle w:val="style41"/>
          <w:b w:val="0"/>
          <w:bCs w:val="0"/>
        </w:rPr>
        <w:t>State</w:t>
      </w:r>
      <w:r w:rsidR="0066183B">
        <w:rPr>
          <w:rStyle w:val="style41"/>
          <w:b w:val="0"/>
          <w:bCs w:val="0"/>
        </w:rPr>
        <w:t xml:space="preserve"> </w:t>
      </w:r>
      <w:r>
        <w:rPr>
          <w:rStyle w:val="style41"/>
          <w:b w:val="0"/>
          <w:bCs w:val="0"/>
        </w:rPr>
        <w:t>Supplementation</w:t>
      </w:r>
      <w:r w:rsidR="0066183B">
        <w:rPr>
          <w:rStyle w:val="style41"/>
          <w:b w:val="0"/>
          <w:bCs w:val="0"/>
        </w:rPr>
        <w:t xml:space="preserve"> </w:t>
      </w:r>
      <w:r>
        <w:rPr>
          <w:rStyle w:val="style41"/>
          <w:b w:val="0"/>
          <w:bCs w:val="0"/>
        </w:rPr>
        <w:t>Worksheet.</w:t>
      </w:r>
    </w:p>
    <w:p w14:paraId="01468C4D" w14:textId="77777777" w:rsidR="00A8297F" w:rsidRDefault="00A8297F" w:rsidP="00792A25">
      <w:pPr>
        <w:numPr>
          <w:ilvl w:val="0"/>
          <w:numId w:val="4"/>
        </w:numPr>
        <w:tabs>
          <w:tab w:val="clear" w:pos="780"/>
        </w:tabs>
        <w:ind w:left="720"/>
        <w:rPr>
          <w:b w:val="0"/>
          <w:bCs w:val="0"/>
        </w:rPr>
      </w:pPr>
      <w:r>
        <w:rPr>
          <w:b w:val="0"/>
          <w:bCs w:val="0"/>
        </w:rPr>
        <w:t>Begin</w:t>
      </w:r>
      <w:r w:rsidR="0066183B">
        <w:rPr>
          <w:b w:val="0"/>
          <w:bCs w:val="0"/>
        </w:rPr>
        <w:t xml:space="preserve"> </w:t>
      </w:r>
      <w:r>
        <w:rPr>
          <w:b w:val="0"/>
          <w:bCs w:val="0"/>
        </w:rPr>
        <w:t>with</w:t>
      </w:r>
      <w:r w:rsidR="0066183B">
        <w:rPr>
          <w:b w:val="0"/>
          <w:bCs w:val="0"/>
        </w:rPr>
        <w:t xml:space="preserve"> </w:t>
      </w:r>
      <w:r>
        <w:rPr>
          <w:b w:val="0"/>
          <w:bCs w:val="0"/>
        </w:rPr>
        <w:t>gross</w:t>
      </w:r>
      <w:r w:rsidR="0066183B">
        <w:rPr>
          <w:b w:val="0"/>
          <w:bCs w:val="0"/>
        </w:rPr>
        <w:t xml:space="preserve"> </w:t>
      </w:r>
      <w:r>
        <w:rPr>
          <w:b w:val="0"/>
          <w:bCs w:val="0"/>
        </w:rPr>
        <w:t>countable</w:t>
      </w:r>
      <w:r w:rsidR="0066183B">
        <w:rPr>
          <w:b w:val="0"/>
          <w:bCs w:val="0"/>
        </w:rPr>
        <w:t xml:space="preserve"> </w:t>
      </w:r>
      <w:r>
        <w:rPr>
          <w:b w:val="0"/>
          <w:bCs w:val="0"/>
        </w:rPr>
        <w:t>income</w:t>
      </w:r>
      <w:r w:rsidR="0066183B">
        <w:rPr>
          <w:b w:val="0"/>
          <w:bCs w:val="0"/>
        </w:rPr>
        <w:t xml:space="preserve"> </w:t>
      </w:r>
      <w:r>
        <w:rPr>
          <w:b w:val="0"/>
          <w:bCs w:val="0"/>
        </w:rPr>
        <w:t>(after</w:t>
      </w:r>
      <w:r w:rsidR="0066183B">
        <w:rPr>
          <w:b w:val="0"/>
          <w:bCs w:val="0"/>
        </w:rPr>
        <w:t xml:space="preserve"> </w:t>
      </w:r>
      <w:r>
        <w:rPr>
          <w:b w:val="0"/>
          <w:bCs w:val="0"/>
        </w:rPr>
        <w:t>exclusions).</w:t>
      </w:r>
    </w:p>
    <w:p w14:paraId="0A811FAC" w14:textId="77777777" w:rsidR="00A8297F" w:rsidRDefault="00A8297F" w:rsidP="00792A25">
      <w:pPr>
        <w:numPr>
          <w:ilvl w:val="0"/>
          <w:numId w:val="4"/>
        </w:numPr>
        <w:tabs>
          <w:tab w:val="clear" w:pos="780"/>
        </w:tabs>
        <w:ind w:left="720"/>
        <w:rPr>
          <w:b w:val="0"/>
          <w:bCs w:val="0"/>
        </w:rPr>
      </w:pPr>
      <w:r>
        <w:rPr>
          <w:b w:val="0"/>
          <w:bCs w:val="0"/>
        </w:rPr>
        <w:t>Subtract</w:t>
      </w:r>
      <w:r w:rsidR="0066183B">
        <w:rPr>
          <w:b w:val="0"/>
          <w:bCs w:val="0"/>
        </w:rPr>
        <w:t xml:space="preserve"> </w:t>
      </w:r>
      <w:r>
        <w:rPr>
          <w:b w:val="0"/>
          <w:bCs w:val="0"/>
        </w:rPr>
        <w:t>allowable</w:t>
      </w:r>
      <w:r w:rsidR="0066183B">
        <w:rPr>
          <w:b w:val="0"/>
          <w:bCs w:val="0"/>
        </w:rPr>
        <w:t xml:space="preserve"> </w:t>
      </w:r>
      <w:r>
        <w:rPr>
          <w:b w:val="0"/>
          <w:bCs w:val="0"/>
        </w:rPr>
        <w:t>deductions</w:t>
      </w:r>
      <w:r w:rsidR="0066183B">
        <w:rPr>
          <w:b w:val="0"/>
          <w:bCs w:val="0"/>
        </w:rPr>
        <w:t xml:space="preserve"> </w:t>
      </w:r>
      <w:r>
        <w:rPr>
          <w:b w:val="0"/>
          <w:bCs w:val="0"/>
        </w:rPr>
        <w:t>(disregards):</w:t>
      </w:r>
    </w:p>
    <w:p w14:paraId="16A8B7B8" w14:textId="77777777" w:rsidR="00A8297F" w:rsidRDefault="00A8297F" w:rsidP="00792A25">
      <w:pPr>
        <w:numPr>
          <w:ilvl w:val="1"/>
          <w:numId w:val="4"/>
        </w:numPr>
        <w:tabs>
          <w:tab w:val="clear" w:pos="1500"/>
        </w:tabs>
        <w:ind w:left="1080"/>
        <w:rPr>
          <w:b w:val="0"/>
          <w:bCs w:val="0"/>
        </w:rPr>
      </w:pPr>
      <w:r>
        <w:rPr>
          <w:b w:val="0"/>
          <w:bCs w:val="0"/>
        </w:rPr>
        <w:t>$20</w:t>
      </w:r>
      <w:r w:rsidR="0066183B">
        <w:rPr>
          <w:b w:val="0"/>
          <w:bCs w:val="0"/>
        </w:rPr>
        <w:t xml:space="preserve"> </w:t>
      </w:r>
      <w:r>
        <w:rPr>
          <w:b w:val="0"/>
          <w:bCs w:val="0"/>
        </w:rPr>
        <w:t>General</w:t>
      </w:r>
      <w:r w:rsidR="0066183B">
        <w:rPr>
          <w:b w:val="0"/>
          <w:bCs w:val="0"/>
        </w:rPr>
        <w:t xml:space="preserve"> </w:t>
      </w:r>
      <w:r>
        <w:rPr>
          <w:b w:val="0"/>
          <w:bCs w:val="0"/>
        </w:rPr>
        <w:t>disregard</w:t>
      </w:r>
      <w:r w:rsidR="0066183B">
        <w:rPr>
          <w:b w:val="0"/>
          <w:bCs w:val="0"/>
        </w:rPr>
        <w:t xml:space="preserve"> </w:t>
      </w:r>
      <w:r>
        <w:rPr>
          <w:b w:val="0"/>
          <w:bCs w:val="0"/>
        </w:rPr>
        <w:t>from</w:t>
      </w:r>
      <w:r w:rsidR="0066183B">
        <w:rPr>
          <w:b w:val="0"/>
          <w:bCs w:val="0"/>
        </w:rPr>
        <w:t xml:space="preserve"> </w:t>
      </w:r>
      <w:r>
        <w:rPr>
          <w:b w:val="0"/>
          <w:bCs w:val="0"/>
        </w:rPr>
        <w:t>any</w:t>
      </w:r>
      <w:r w:rsidR="0066183B">
        <w:rPr>
          <w:b w:val="0"/>
          <w:bCs w:val="0"/>
        </w:rPr>
        <w:t xml:space="preserve"> </w:t>
      </w:r>
      <w:r>
        <w:rPr>
          <w:b w:val="0"/>
          <w:bCs w:val="0"/>
        </w:rPr>
        <w:t>income</w:t>
      </w:r>
      <w:r w:rsidR="0066183B">
        <w:rPr>
          <w:b w:val="0"/>
          <w:bCs w:val="0"/>
        </w:rPr>
        <w:t xml:space="preserve"> </w:t>
      </w:r>
      <w:r>
        <w:rPr>
          <w:b w:val="0"/>
          <w:bCs w:val="0"/>
        </w:rPr>
        <w:t>other</w:t>
      </w:r>
      <w:r w:rsidR="0066183B">
        <w:rPr>
          <w:b w:val="0"/>
          <w:bCs w:val="0"/>
        </w:rPr>
        <w:t xml:space="preserve"> </w:t>
      </w:r>
      <w:r>
        <w:rPr>
          <w:b w:val="0"/>
          <w:bCs w:val="0"/>
        </w:rPr>
        <w:t>than</w:t>
      </w:r>
      <w:r w:rsidR="0066183B">
        <w:rPr>
          <w:b w:val="0"/>
          <w:bCs w:val="0"/>
        </w:rPr>
        <w:t xml:space="preserve"> </w:t>
      </w:r>
      <w:r>
        <w:rPr>
          <w:b w:val="0"/>
          <w:bCs w:val="0"/>
        </w:rPr>
        <w:t>SSI</w:t>
      </w:r>
    </w:p>
    <w:p w14:paraId="619CCF97" w14:textId="77777777" w:rsidR="00A8297F" w:rsidRDefault="00A8297F" w:rsidP="00792A25">
      <w:pPr>
        <w:numPr>
          <w:ilvl w:val="1"/>
          <w:numId w:val="4"/>
        </w:numPr>
        <w:tabs>
          <w:tab w:val="clear" w:pos="1500"/>
        </w:tabs>
        <w:ind w:left="1080"/>
        <w:rPr>
          <w:b w:val="0"/>
          <w:bCs w:val="0"/>
        </w:rPr>
      </w:pPr>
      <w:r>
        <w:rPr>
          <w:b w:val="0"/>
          <w:bCs w:val="0"/>
        </w:rPr>
        <w:t>Earned</w:t>
      </w:r>
      <w:r w:rsidR="0066183B">
        <w:rPr>
          <w:b w:val="0"/>
          <w:bCs w:val="0"/>
        </w:rPr>
        <w:t xml:space="preserve"> </w:t>
      </w:r>
      <w:r>
        <w:rPr>
          <w:b w:val="0"/>
          <w:bCs w:val="0"/>
        </w:rPr>
        <w:t>income</w:t>
      </w:r>
      <w:r w:rsidR="0066183B">
        <w:rPr>
          <w:b w:val="0"/>
          <w:bCs w:val="0"/>
        </w:rPr>
        <w:t xml:space="preserve"> </w:t>
      </w:r>
      <w:r>
        <w:rPr>
          <w:b w:val="0"/>
          <w:bCs w:val="0"/>
        </w:rPr>
        <w:t>disregards:</w:t>
      </w:r>
    </w:p>
    <w:p w14:paraId="57D4CFD3" w14:textId="77777777" w:rsidR="00A8297F" w:rsidRDefault="0066183B">
      <w:pPr>
        <w:ind w:left="1080"/>
        <w:rPr>
          <w:b w:val="0"/>
          <w:bCs w:val="0"/>
        </w:rPr>
      </w:pPr>
      <w:r>
        <w:rPr>
          <w:b w:val="0"/>
          <w:bCs w:val="0"/>
        </w:rPr>
        <w:t>–</w:t>
      </w:r>
      <w:r w:rsidR="00A8297F">
        <w:rPr>
          <w:b w:val="0"/>
          <w:bCs w:val="0"/>
        </w:rPr>
        <w:tab/>
        <w:t>$65</w:t>
      </w:r>
    </w:p>
    <w:p w14:paraId="1A35AC78" w14:textId="77777777" w:rsidR="00A8297F" w:rsidRDefault="0066183B">
      <w:pPr>
        <w:ind w:left="1080"/>
        <w:rPr>
          <w:b w:val="0"/>
          <w:bCs w:val="0"/>
        </w:rPr>
      </w:pPr>
      <w:r>
        <w:rPr>
          <w:b w:val="0"/>
          <w:bCs w:val="0"/>
        </w:rPr>
        <w:t>–</w:t>
      </w:r>
      <w:r w:rsidR="00A8297F">
        <w:rPr>
          <w:b w:val="0"/>
          <w:bCs w:val="0"/>
        </w:rPr>
        <w:tab/>
        <w:t>½</w:t>
      </w:r>
      <w:r>
        <w:rPr>
          <w:b w:val="0"/>
          <w:bCs w:val="0"/>
        </w:rPr>
        <w:t xml:space="preserve"> </w:t>
      </w:r>
      <w:r w:rsidR="00A8297F">
        <w:rPr>
          <w:b w:val="0"/>
          <w:bCs w:val="0"/>
        </w:rPr>
        <w:t>of</w:t>
      </w:r>
      <w:r>
        <w:rPr>
          <w:b w:val="0"/>
          <w:bCs w:val="0"/>
        </w:rPr>
        <w:t xml:space="preserve"> </w:t>
      </w:r>
      <w:r w:rsidR="00A8297F">
        <w:rPr>
          <w:b w:val="0"/>
          <w:bCs w:val="0"/>
        </w:rPr>
        <w:t>the</w:t>
      </w:r>
      <w:r>
        <w:rPr>
          <w:b w:val="0"/>
          <w:bCs w:val="0"/>
        </w:rPr>
        <w:t xml:space="preserve"> </w:t>
      </w:r>
      <w:r w:rsidR="00A8297F">
        <w:rPr>
          <w:b w:val="0"/>
          <w:bCs w:val="0"/>
        </w:rPr>
        <w:t>remaining</w:t>
      </w:r>
      <w:r>
        <w:rPr>
          <w:b w:val="0"/>
          <w:bCs w:val="0"/>
        </w:rPr>
        <w:t xml:space="preserve"> </w:t>
      </w:r>
      <w:r w:rsidR="00A8297F">
        <w:rPr>
          <w:b w:val="0"/>
          <w:bCs w:val="0"/>
        </w:rPr>
        <w:t>earned</w:t>
      </w:r>
      <w:r>
        <w:rPr>
          <w:b w:val="0"/>
          <w:bCs w:val="0"/>
        </w:rPr>
        <w:t xml:space="preserve"> </w:t>
      </w:r>
      <w:r w:rsidR="00A8297F">
        <w:rPr>
          <w:b w:val="0"/>
          <w:bCs w:val="0"/>
        </w:rPr>
        <w:t>income</w:t>
      </w:r>
    </w:p>
    <w:p w14:paraId="182630C4" w14:textId="77777777" w:rsidR="00A8297F" w:rsidRDefault="00A8297F" w:rsidP="00792A25">
      <w:pPr>
        <w:numPr>
          <w:ilvl w:val="0"/>
          <w:numId w:val="4"/>
        </w:numPr>
        <w:tabs>
          <w:tab w:val="clear" w:pos="780"/>
        </w:tabs>
        <w:ind w:left="720"/>
        <w:rPr>
          <w:b w:val="0"/>
          <w:bCs w:val="0"/>
        </w:rPr>
      </w:pPr>
      <w:r>
        <w:rPr>
          <w:b w:val="0"/>
          <w:bCs w:val="0"/>
        </w:rPr>
        <w:t>Compare</w:t>
      </w:r>
      <w:r w:rsidR="0066183B">
        <w:rPr>
          <w:b w:val="0"/>
          <w:bCs w:val="0"/>
        </w:rPr>
        <w:t xml:space="preserve"> </w:t>
      </w:r>
      <w:r>
        <w:rPr>
          <w:b w:val="0"/>
          <w:bCs w:val="0"/>
        </w:rPr>
        <w:t>result</w:t>
      </w:r>
      <w:r w:rsidR="0066183B">
        <w:rPr>
          <w:b w:val="0"/>
          <w:bCs w:val="0"/>
        </w:rPr>
        <w:t xml:space="preserve"> </w:t>
      </w:r>
      <w:r>
        <w:rPr>
          <w:b w:val="0"/>
          <w:bCs w:val="0"/>
        </w:rPr>
        <w:t>to</w:t>
      </w:r>
      <w:r w:rsidR="0066183B">
        <w:rPr>
          <w:b w:val="0"/>
          <w:bCs w:val="0"/>
        </w:rPr>
        <w:t xml:space="preserve"> </w:t>
      </w:r>
      <w:r>
        <w:rPr>
          <w:b w:val="0"/>
          <w:bCs w:val="0"/>
        </w:rPr>
        <w:t>the</w:t>
      </w:r>
      <w:r w:rsidR="0066183B">
        <w:rPr>
          <w:b w:val="0"/>
          <w:bCs w:val="0"/>
        </w:rPr>
        <w:t xml:space="preserve"> </w:t>
      </w:r>
      <w:r>
        <w:rPr>
          <w:b w:val="0"/>
          <w:bCs w:val="0"/>
        </w:rPr>
        <w:t>NIL:</w:t>
      </w:r>
    </w:p>
    <w:p w14:paraId="0C299963" w14:textId="77777777" w:rsidR="00A8297F" w:rsidRDefault="00A8297F" w:rsidP="00792A25">
      <w:pPr>
        <w:numPr>
          <w:ilvl w:val="1"/>
          <w:numId w:val="4"/>
        </w:numPr>
        <w:tabs>
          <w:tab w:val="clear" w:pos="1500"/>
        </w:tabs>
        <w:ind w:left="1080"/>
        <w:rPr>
          <w:b w:val="0"/>
          <w:bCs w:val="0"/>
        </w:rPr>
      </w:pPr>
      <w:r>
        <w:rPr>
          <w:b w:val="0"/>
          <w:bCs w:val="0"/>
        </w:rPr>
        <w:t>If</w:t>
      </w:r>
      <w:r w:rsidR="0066183B">
        <w:rPr>
          <w:b w:val="0"/>
          <w:bCs w:val="0"/>
        </w:rPr>
        <w:t xml:space="preserve"> </w:t>
      </w:r>
      <w:r>
        <w:rPr>
          <w:b w:val="0"/>
          <w:bCs w:val="0"/>
        </w:rPr>
        <w:t>net</w:t>
      </w:r>
      <w:r w:rsidR="0066183B">
        <w:rPr>
          <w:b w:val="0"/>
          <w:bCs w:val="0"/>
        </w:rPr>
        <w:t xml:space="preserve"> </w:t>
      </w:r>
      <w:r>
        <w:rPr>
          <w:b w:val="0"/>
          <w:bCs w:val="0"/>
        </w:rPr>
        <w:t>income</w:t>
      </w:r>
      <w:r w:rsidR="0066183B">
        <w:rPr>
          <w:b w:val="0"/>
          <w:bCs w:val="0"/>
        </w:rPr>
        <w:t xml:space="preserve"> </w:t>
      </w:r>
      <w:r>
        <w:rPr>
          <w:b w:val="0"/>
          <w:bCs w:val="0"/>
        </w:rPr>
        <w:t>exceeds</w:t>
      </w:r>
      <w:r w:rsidR="0066183B">
        <w:rPr>
          <w:b w:val="0"/>
          <w:bCs w:val="0"/>
        </w:rPr>
        <w:t xml:space="preserve"> </w:t>
      </w:r>
      <w:r>
        <w:rPr>
          <w:b w:val="0"/>
          <w:bCs w:val="0"/>
        </w:rPr>
        <w:t>the</w:t>
      </w:r>
      <w:r w:rsidR="0066183B">
        <w:rPr>
          <w:b w:val="0"/>
          <w:bCs w:val="0"/>
        </w:rPr>
        <w:t xml:space="preserve"> </w:t>
      </w:r>
      <w:r>
        <w:rPr>
          <w:b w:val="0"/>
          <w:bCs w:val="0"/>
        </w:rPr>
        <w:t>NIL,</w:t>
      </w:r>
      <w:r w:rsidR="0066183B">
        <w:rPr>
          <w:b w:val="0"/>
          <w:bCs w:val="0"/>
        </w:rPr>
        <w:t xml:space="preserve"> </w:t>
      </w:r>
      <w:r>
        <w:rPr>
          <w:b w:val="0"/>
          <w:bCs w:val="0"/>
        </w:rPr>
        <w:t>the</w:t>
      </w:r>
      <w:r w:rsidR="0066183B">
        <w:rPr>
          <w:b w:val="0"/>
          <w:bCs w:val="0"/>
        </w:rPr>
        <w:t xml:space="preserve"> </w:t>
      </w:r>
      <w:r>
        <w:rPr>
          <w:b w:val="0"/>
          <w:bCs w:val="0"/>
        </w:rPr>
        <w:t>individual</w:t>
      </w:r>
      <w:r w:rsidR="0066183B">
        <w:rPr>
          <w:b w:val="0"/>
          <w:bCs w:val="0"/>
        </w:rPr>
        <w:t xml:space="preserve"> </w:t>
      </w:r>
      <w:r>
        <w:rPr>
          <w:b w:val="0"/>
          <w:bCs w:val="0"/>
        </w:rPr>
        <w:t>is</w:t>
      </w:r>
      <w:r w:rsidR="0066183B">
        <w:rPr>
          <w:b w:val="0"/>
          <w:bCs w:val="0"/>
        </w:rPr>
        <w:t xml:space="preserve"> </w:t>
      </w:r>
      <w:r>
        <w:rPr>
          <w:b w:val="0"/>
          <w:bCs w:val="0"/>
        </w:rPr>
        <w:t>not</w:t>
      </w:r>
      <w:r w:rsidR="0066183B">
        <w:rPr>
          <w:b w:val="0"/>
          <w:bCs w:val="0"/>
        </w:rPr>
        <w:t xml:space="preserve"> </w:t>
      </w:r>
      <w:r>
        <w:rPr>
          <w:b w:val="0"/>
          <w:bCs w:val="0"/>
        </w:rPr>
        <w:t>eligible.</w:t>
      </w:r>
    </w:p>
    <w:p w14:paraId="32EE17B3" w14:textId="77777777" w:rsidR="00A8297F" w:rsidRDefault="00A8297F" w:rsidP="00792A25">
      <w:pPr>
        <w:numPr>
          <w:ilvl w:val="1"/>
          <w:numId w:val="4"/>
        </w:numPr>
        <w:tabs>
          <w:tab w:val="clear" w:pos="1500"/>
        </w:tabs>
        <w:ind w:left="1080"/>
        <w:rPr>
          <w:b w:val="0"/>
          <w:bCs w:val="0"/>
        </w:rPr>
      </w:pPr>
      <w:r>
        <w:rPr>
          <w:b w:val="0"/>
          <w:bCs w:val="0"/>
        </w:rPr>
        <w:t>If</w:t>
      </w:r>
      <w:r w:rsidR="0066183B">
        <w:rPr>
          <w:b w:val="0"/>
          <w:bCs w:val="0"/>
        </w:rPr>
        <w:t xml:space="preserve"> </w:t>
      </w:r>
      <w:r>
        <w:rPr>
          <w:b w:val="0"/>
          <w:bCs w:val="0"/>
        </w:rPr>
        <w:t>net</w:t>
      </w:r>
      <w:r w:rsidR="0066183B">
        <w:rPr>
          <w:b w:val="0"/>
          <w:bCs w:val="0"/>
        </w:rPr>
        <w:t xml:space="preserve"> </w:t>
      </w:r>
      <w:r>
        <w:rPr>
          <w:b w:val="0"/>
          <w:bCs w:val="0"/>
        </w:rPr>
        <w:t>income</w:t>
      </w:r>
      <w:r w:rsidR="0066183B">
        <w:rPr>
          <w:b w:val="0"/>
          <w:bCs w:val="0"/>
        </w:rPr>
        <w:t xml:space="preserve"> </w:t>
      </w:r>
      <w:r>
        <w:rPr>
          <w:b w:val="0"/>
          <w:bCs w:val="0"/>
        </w:rPr>
        <w:t>is</w:t>
      </w:r>
      <w:r w:rsidR="0066183B">
        <w:rPr>
          <w:b w:val="0"/>
          <w:bCs w:val="0"/>
        </w:rPr>
        <w:t xml:space="preserve"> </w:t>
      </w:r>
      <w:r>
        <w:rPr>
          <w:b w:val="0"/>
          <w:bCs w:val="0"/>
        </w:rPr>
        <w:t>equal</w:t>
      </w:r>
      <w:r w:rsidR="0066183B">
        <w:rPr>
          <w:b w:val="0"/>
          <w:bCs w:val="0"/>
        </w:rPr>
        <w:t xml:space="preserve"> </w:t>
      </w:r>
      <w:r>
        <w:rPr>
          <w:b w:val="0"/>
          <w:bCs w:val="0"/>
        </w:rPr>
        <w:t>to</w:t>
      </w:r>
      <w:r w:rsidR="0066183B">
        <w:rPr>
          <w:b w:val="0"/>
          <w:bCs w:val="0"/>
        </w:rPr>
        <w:t xml:space="preserve"> </w:t>
      </w:r>
      <w:r>
        <w:rPr>
          <w:b w:val="0"/>
          <w:bCs w:val="0"/>
        </w:rPr>
        <w:t>or</w:t>
      </w:r>
      <w:r w:rsidR="0066183B">
        <w:rPr>
          <w:b w:val="0"/>
          <w:bCs w:val="0"/>
        </w:rPr>
        <w:t xml:space="preserve"> </w:t>
      </w:r>
      <w:r>
        <w:rPr>
          <w:b w:val="0"/>
          <w:bCs w:val="0"/>
        </w:rPr>
        <w:t>less</w:t>
      </w:r>
      <w:r w:rsidR="0066183B">
        <w:rPr>
          <w:b w:val="0"/>
          <w:bCs w:val="0"/>
        </w:rPr>
        <w:t xml:space="preserve"> </w:t>
      </w:r>
      <w:r>
        <w:rPr>
          <w:b w:val="0"/>
          <w:bCs w:val="0"/>
        </w:rPr>
        <w:t>than</w:t>
      </w:r>
      <w:r w:rsidR="0066183B">
        <w:rPr>
          <w:b w:val="0"/>
          <w:bCs w:val="0"/>
        </w:rPr>
        <w:t xml:space="preserve"> </w:t>
      </w:r>
      <w:r>
        <w:rPr>
          <w:b w:val="0"/>
          <w:bCs w:val="0"/>
        </w:rPr>
        <w:t>the</w:t>
      </w:r>
      <w:r w:rsidR="0066183B">
        <w:rPr>
          <w:b w:val="0"/>
          <w:bCs w:val="0"/>
        </w:rPr>
        <w:t xml:space="preserve"> </w:t>
      </w:r>
      <w:r>
        <w:rPr>
          <w:b w:val="0"/>
          <w:bCs w:val="0"/>
        </w:rPr>
        <w:t>NIL,</w:t>
      </w:r>
      <w:r w:rsidR="0066183B">
        <w:rPr>
          <w:b w:val="0"/>
          <w:bCs w:val="0"/>
        </w:rPr>
        <w:t xml:space="preserve"> </w:t>
      </w:r>
      <w:r>
        <w:rPr>
          <w:b w:val="0"/>
          <w:bCs w:val="0"/>
        </w:rPr>
        <w:t>proceed</w:t>
      </w:r>
      <w:r w:rsidR="0066183B">
        <w:rPr>
          <w:b w:val="0"/>
          <w:bCs w:val="0"/>
        </w:rPr>
        <w:t xml:space="preserve"> </w:t>
      </w:r>
      <w:r>
        <w:rPr>
          <w:b w:val="0"/>
          <w:bCs w:val="0"/>
        </w:rPr>
        <w:t>to</w:t>
      </w:r>
      <w:r w:rsidR="0066183B">
        <w:rPr>
          <w:b w:val="0"/>
          <w:bCs w:val="0"/>
        </w:rPr>
        <w:t xml:space="preserve"> </w:t>
      </w:r>
      <w:r>
        <w:rPr>
          <w:b w:val="0"/>
          <w:bCs w:val="0"/>
        </w:rPr>
        <w:t>Payment</w:t>
      </w:r>
      <w:r w:rsidR="0066183B">
        <w:rPr>
          <w:b w:val="0"/>
          <w:bCs w:val="0"/>
        </w:rPr>
        <w:t xml:space="preserve"> </w:t>
      </w:r>
      <w:r>
        <w:rPr>
          <w:b w:val="0"/>
          <w:bCs w:val="0"/>
        </w:rPr>
        <w:t>Calculation</w:t>
      </w:r>
      <w:r w:rsidR="0066183B">
        <w:rPr>
          <w:b w:val="0"/>
          <w:bCs w:val="0"/>
        </w:rPr>
        <w:t xml:space="preserve"> </w:t>
      </w:r>
      <w:r>
        <w:rPr>
          <w:b w:val="0"/>
          <w:bCs w:val="0"/>
        </w:rPr>
        <w:t>step.</w:t>
      </w:r>
    </w:p>
    <w:p w14:paraId="730FF25C" w14:textId="77777777" w:rsidR="00A8297F" w:rsidRDefault="00792A25">
      <w:pPr>
        <w:jc w:val="right"/>
        <w:rPr>
          <w:b w:val="0"/>
          <w:bCs w:val="0"/>
        </w:rPr>
      </w:pPr>
      <w:hyperlink w:anchor="_top" w:history="1">
        <w:r w:rsidR="00A8297F">
          <w:rPr>
            <w:rStyle w:val="Hyperlink"/>
            <w:b w:val="0"/>
            <w:bCs w:val="0"/>
          </w:rPr>
          <w:t>Table</w:t>
        </w:r>
        <w:r w:rsidR="0066183B">
          <w:rPr>
            <w:rStyle w:val="Hyperlink"/>
            <w:b w:val="0"/>
            <w:bCs w:val="0"/>
          </w:rPr>
          <w:t xml:space="preserve"> </w:t>
        </w:r>
        <w:r w:rsidR="00A8297F">
          <w:rPr>
            <w:rStyle w:val="Hyperlink"/>
            <w:b w:val="0"/>
            <w:bCs w:val="0"/>
          </w:rPr>
          <w:t>of</w:t>
        </w:r>
        <w:r w:rsidR="0066183B">
          <w:rPr>
            <w:rStyle w:val="Hyperlink"/>
            <w:b w:val="0"/>
            <w:bCs w:val="0"/>
          </w:rPr>
          <w:t xml:space="preserve"> </w:t>
        </w:r>
        <w:r w:rsidR="00A8297F">
          <w:rPr>
            <w:rStyle w:val="Hyperlink"/>
            <w:b w:val="0"/>
            <w:bCs w:val="0"/>
          </w:rPr>
          <w:t>Contents</w:t>
        </w:r>
      </w:hyperlink>
    </w:p>
    <w:p w14:paraId="45D1A670" w14:textId="77777777" w:rsidR="00A8297F" w:rsidRDefault="00A8297F">
      <w:pPr>
        <w:pStyle w:val="ManualHeading2"/>
      </w:pPr>
      <w:bookmarkStart w:id="11" w:name="_Toc395520026"/>
      <w:r>
        <w:t>403.05.03B</w:t>
      </w:r>
      <w:r>
        <w:tab/>
        <w:t>Payment</w:t>
      </w:r>
      <w:r w:rsidR="0066183B">
        <w:t xml:space="preserve"> </w:t>
      </w:r>
      <w:r>
        <w:t>Calculation</w:t>
      </w:r>
      <w:bookmarkEnd w:id="11"/>
    </w:p>
    <w:p w14:paraId="16EAE9A3" w14:textId="77777777" w:rsidR="00A97CE5" w:rsidRPr="00A97CE5" w:rsidRDefault="00A97CE5" w:rsidP="00A97CE5">
      <w:pPr>
        <w:pStyle w:val="BodyText2"/>
        <w:jc w:val="right"/>
        <w:rPr>
          <w:b w:val="0"/>
          <w:bCs w:val="0"/>
          <w:sz w:val="16"/>
        </w:rPr>
      </w:pPr>
      <w:r w:rsidRPr="00A97CE5">
        <w:rPr>
          <w:b w:val="0"/>
          <w:bCs w:val="0"/>
          <w:sz w:val="16"/>
        </w:rPr>
        <w:t>(Eff. 10/01/05)</w:t>
      </w:r>
    </w:p>
    <w:p w14:paraId="4D11C89D" w14:textId="77777777" w:rsidR="00A8297F" w:rsidRDefault="00A8297F">
      <w:pPr>
        <w:pStyle w:val="BodyText"/>
      </w:pPr>
      <w:r>
        <w:t>In</w:t>
      </w:r>
      <w:r w:rsidR="0066183B">
        <w:t xml:space="preserve"> </w:t>
      </w:r>
      <w:r>
        <w:t>this</w:t>
      </w:r>
      <w:r w:rsidR="0066183B">
        <w:t xml:space="preserve"> </w:t>
      </w:r>
      <w:r>
        <w:t>step,</w:t>
      </w:r>
      <w:r w:rsidR="0066183B">
        <w:t xml:space="preserve"> </w:t>
      </w:r>
      <w:r>
        <w:t>the</w:t>
      </w:r>
      <w:r w:rsidR="0066183B">
        <w:t xml:space="preserve"> </w:t>
      </w:r>
      <w:r>
        <w:t>applicant’s</w:t>
      </w:r>
      <w:r w:rsidR="0066183B">
        <w:t xml:space="preserve"> </w:t>
      </w:r>
      <w:smartTag w:uri="urn:schemas-microsoft-com:office:smarttags" w:element="place">
        <w:smartTag w:uri="urn:schemas-microsoft-com:office:smarttags" w:element="City">
          <w:r>
            <w:t>OSS</w:t>
          </w:r>
        </w:smartTag>
      </w:smartTag>
      <w:r w:rsidR="0066183B">
        <w:t xml:space="preserve"> </w:t>
      </w:r>
      <w:r>
        <w:t>payment</w:t>
      </w:r>
      <w:r w:rsidR="0066183B">
        <w:t xml:space="preserve"> </w:t>
      </w:r>
      <w:r>
        <w:t>amount</w:t>
      </w:r>
      <w:r w:rsidR="0066183B">
        <w:t xml:space="preserve"> </w:t>
      </w:r>
      <w:r>
        <w:t>is</w:t>
      </w:r>
      <w:r w:rsidR="0066183B">
        <w:t xml:space="preserve"> </w:t>
      </w:r>
      <w:r>
        <w:t>calculated.</w:t>
      </w:r>
    </w:p>
    <w:p w14:paraId="3E4A03EE" w14:textId="77777777" w:rsidR="00A8297F" w:rsidRDefault="00A8297F">
      <w:pPr>
        <w:pStyle w:val="BodyText"/>
      </w:pPr>
    </w:p>
    <w:p w14:paraId="38859395" w14:textId="77777777" w:rsidR="00A8297F" w:rsidRDefault="00A8297F" w:rsidP="00792A25">
      <w:pPr>
        <w:numPr>
          <w:ilvl w:val="0"/>
          <w:numId w:val="5"/>
        </w:numPr>
        <w:tabs>
          <w:tab w:val="clear" w:pos="720"/>
        </w:tabs>
        <w:rPr>
          <w:b w:val="0"/>
          <w:bCs w:val="0"/>
        </w:rPr>
      </w:pPr>
      <w:r>
        <w:rPr>
          <w:b w:val="0"/>
          <w:bCs w:val="0"/>
        </w:rPr>
        <w:t>Begin</w:t>
      </w:r>
      <w:r w:rsidR="0066183B">
        <w:rPr>
          <w:b w:val="0"/>
          <w:bCs w:val="0"/>
        </w:rPr>
        <w:t xml:space="preserve"> </w:t>
      </w:r>
      <w:r>
        <w:rPr>
          <w:b w:val="0"/>
          <w:bCs w:val="0"/>
        </w:rPr>
        <w:t>with</w:t>
      </w:r>
      <w:r w:rsidR="0066183B">
        <w:rPr>
          <w:b w:val="0"/>
          <w:bCs w:val="0"/>
        </w:rPr>
        <w:t xml:space="preserve"> </w:t>
      </w:r>
      <w:r>
        <w:rPr>
          <w:b w:val="0"/>
          <w:bCs w:val="0"/>
        </w:rPr>
        <w:t>NIL.</w:t>
      </w:r>
    </w:p>
    <w:p w14:paraId="777B97F6" w14:textId="77777777" w:rsidR="00A8297F" w:rsidRDefault="00A8297F" w:rsidP="00792A25">
      <w:pPr>
        <w:numPr>
          <w:ilvl w:val="0"/>
          <w:numId w:val="5"/>
        </w:numPr>
        <w:tabs>
          <w:tab w:val="clear" w:pos="720"/>
        </w:tabs>
        <w:rPr>
          <w:b w:val="0"/>
          <w:bCs w:val="0"/>
        </w:rPr>
      </w:pPr>
      <w:r>
        <w:rPr>
          <w:b w:val="0"/>
          <w:bCs w:val="0"/>
        </w:rPr>
        <w:t>Subtract</w:t>
      </w:r>
      <w:r w:rsidR="0066183B">
        <w:rPr>
          <w:b w:val="0"/>
          <w:bCs w:val="0"/>
        </w:rPr>
        <w:t xml:space="preserve"> </w:t>
      </w:r>
      <w:r>
        <w:rPr>
          <w:b w:val="0"/>
          <w:bCs w:val="0"/>
        </w:rPr>
        <w:t>countable</w:t>
      </w:r>
      <w:r w:rsidR="0066183B">
        <w:rPr>
          <w:b w:val="0"/>
          <w:bCs w:val="0"/>
        </w:rPr>
        <w:t xml:space="preserve"> </w:t>
      </w:r>
      <w:r>
        <w:rPr>
          <w:b w:val="0"/>
          <w:bCs w:val="0"/>
        </w:rPr>
        <w:t>income.</w:t>
      </w:r>
    </w:p>
    <w:p w14:paraId="5B81BA97" w14:textId="77777777" w:rsidR="00A8297F" w:rsidRDefault="00A8297F" w:rsidP="00792A25">
      <w:pPr>
        <w:numPr>
          <w:ilvl w:val="0"/>
          <w:numId w:val="5"/>
        </w:numPr>
        <w:tabs>
          <w:tab w:val="clear" w:pos="720"/>
        </w:tabs>
        <w:rPr>
          <w:b w:val="0"/>
          <w:bCs w:val="0"/>
        </w:rPr>
      </w:pPr>
      <w:r>
        <w:rPr>
          <w:b w:val="0"/>
          <w:bCs w:val="0"/>
        </w:rPr>
        <w:t>The</w:t>
      </w:r>
      <w:r w:rsidR="0066183B">
        <w:rPr>
          <w:b w:val="0"/>
          <w:bCs w:val="0"/>
        </w:rPr>
        <w:t xml:space="preserve"> </w:t>
      </w:r>
      <w:r>
        <w:rPr>
          <w:b w:val="0"/>
          <w:bCs w:val="0"/>
        </w:rPr>
        <w:t>remainder</w:t>
      </w:r>
      <w:r w:rsidR="0066183B">
        <w:rPr>
          <w:b w:val="0"/>
          <w:bCs w:val="0"/>
        </w:rPr>
        <w:t xml:space="preserve"> </w:t>
      </w:r>
      <w:r>
        <w:rPr>
          <w:b w:val="0"/>
          <w:bCs w:val="0"/>
        </w:rPr>
        <w:t>is</w:t>
      </w:r>
      <w:r w:rsidR="0066183B">
        <w:rPr>
          <w:b w:val="0"/>
          <w:bCs w:val="0"/>
        </w:rPr>
        <w:t xml:space="preserve"> </w:t>
      </w:r>
      <w:r>
        <w:rPr>
          <w:b w:val="0"/>
          <w:bCs w:val="0"/>
        </w:rPr>
        <w:t>the</w:t>
      </w:r>
      <w:r w:rsidR="0066183B">
        <w:rPr>
          <w:b w:val="0"/>
          <w:bCs w:val="0"/>
        </w:rPr>
        <w:t xml:space="preserve"> </w:t>
      </w:r>
      <w:r>
        <w:rPr>
          <w:b w:val="0"/>
          <w:bCs w:val="0"/>
        </w:rPr>
        <w:t>payment</w:t>
      </w:r>
      <w:r w:rsidR="0066183B">
        <w:rPr>
          <w:b w:val="0"/>
          <w:bCs w:val="0"/>
        </w:rPr>
        <w:t xml:space="preserve"> </w:t>
      </w:r>
      <w:r>
        <w:rPr>
          <w:b w:val="0"/>
          <w:bCs w:val="0"/>
        </w:rPr>
        <w:t>amount.</w:t>
      </w:r>
    </w:p>
    <w:p w14:paraId="1AE0275F" w14:textId="77777777" w:rsidR="00A8297F" w:rsidRDefault="00A8297F">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8297F" w:rsidRPr="00681044" w14:paraId="0D45C962" w14:textId="77777777" w:rsidTr="00C82B8C">
        <w:trPr>
          <w:cantSplit/>
        </w:trPr>
        <w:tc>
          <w:tcPr>
            <w:tcW w:w="5000" w:type="pct"/>
          </w:tcPr>
          <w:p w14:paraId="24532C4C" w14:textId="5FC5F4B1" w:rsidR="00A8297F" w:rsidRPr="00681044" w:rsidRDefault="00A8297F" w:rsidP="00417BE4">
            <w:pPr>
              <w:widowControl w:val="0"/>
              <w:rPr>
                <w:sz w:val="22"/>
                <w:szCs w:val="22"/>
              </w:rPr>
            </w:pPr>
            <w:r w:rsidRPr="00681044">
              <w:rPr>
                <w:sz w:val="22"/>
                <w:szCs w:val="22"/>
              </w:rPr>
              <w:t>Note</w:t>
            </w:r>
          </w:p>
          <w:p w14:paraId="25D72FB6" w14:textId="77777777" w:rsidR="00A8297F" w:rsidRPr="00681044" w:rsidRDefault="00A8297F" w:rsidP="00792A25">
            <w:pPr>
              <w:numPr>
                <w:ilvl w:val="0"/>
                <w:numId w:val="5"/>
              </w:numPr>
              <w:tabs>
                <w:tab w:val="clear" w:pos="720"/>
              </w:tabs>
              <w:rPr>
                <w:b w:val="0"/>
                <w:bCs w:val="0"/>
                <w:sz w:val="22"/>
                <w:szCs w:val="22"/>
              </w:rPr>
            </w:pPr>
            <w:r w:rsidRPr="00681044">
              <w:rPr>
                <w:b w:val="0"/>
                <w:bCs w:val="0"/>
                <w:sz w:val="22"/>
                <w:szCs w:val="22"/>
              </w:rPr>
              <w:t>The</w:t>
            </w:r>
            <w:r w:rsidR="0066183B" w:rsidRPr="00681044">
              <w:rPr>
                <w:b w:val="0"/>
                <w:bCs w:val="0"/>
                <w:sz w:val="22"/>
                <w:szCs w:val="22"/>
              </w:rPr>
              <w:t xml:space="preserve"> </w:t>
            </w:r>
            <w:r w:rsidRPr="00681044">
              <w:rPr>
                <w:b w:val="0"/>
                <w:bCs w:val="0"/>
                <w:sz w:val="22"/>
                <w:szCs w:val="22"/>
              </w:rPr>
              <w:t>OSS</w:t>
            </w:r>
            <w:r w:rsidR="0066183B" w:rsidRPr="00681044">
              <w:rPr>
                <w:b w:val="0"/>
                <w:bCs w:val="0"/>
                <w:sz w:val="22"/>
                <w:szCs w:val="22"/>
              </w:rPr>
              <w:t xml:space="preserve"> </w:t>
            </w:r>
            <w:r w:rsidRPr="00681044">
              <w:rPr>
                <w:b w:val="0"/>
                <w:bCs w:val="0"/>
                <w:sz w:val="22"/>
                <w:szCs w:val="22"/>
              </w:rPr>
              <w:t>payment</w:t>
            </w:r>
            <w:r w:rsidR="0066183B" w:rsidRPr="00681044">
              <w:rPr>
                <w:b w:val="0"/>
                <w:bCs w:val="0"/>
                <w:sz w:val="22"/>
                <w:szCs w:val="22"/>
              </w:rPr>
              <w:t xml:space="preserve"> </w:t>
            </w:r>
            <w:r w:rsidRPr="00681044">
              <w:rPr>
                <w:b w:val="0"/>
                <w:bCs w:val="0"/>
                <w:sz w:val="22"/>
                <w:szCs w:val="22"/>
              </w:rPr>
              <w:t>calculation</w:t>
            </w:r>
            <w:r w:rsidR="0066183B" w:rsidRPr="00681044">
              <w:rPr>
                <w:b w:val="0"/>
                <w:bCs w:val="0"/>
                <w:sz w:val="22"/>
                <w:szCs w:val="22"/>
              </w:rPr>
              <w:t xml:space="preserve"> </w:t>
            </w:r>
            <w:r w:rsidRPr="00681044">
              <w:rPr>
                <w:b w:val="0"/>
                <w:bCs w:val="0"/>
                <w:sz w:val="22"/>
                <w:szCs w:val="22"/>
              </w:rPr>
              <w:t>automatically</w:t>
            </w:r>
            <w:r w:rsidR="0066183B" w:rsidRPr="00681044">
              <w:rPr>
                <w:b w:val="0"/>
                <w:bCs w:val="0"/>
                <w:sz w:val="22"/>
                <w:szCs w:val="22"/>
              </w:rPr>
              <w:t xml:space="preserve"> </w:t>
            </w:r>
            <w:r w:rsidRPr="00681044">
              <w:rPr>
                <w:b w:val="0"/>
                <w:bCs w:val="0"/>
                <w:sz w:val="22"/>
                <w:szCs w:val="22"/>
              </w:rPr>
              <w:t>includes</w:t>
            </w:r>
            <w:r w:rsidR="0066183B" w:rsidRPr="00681044">
              <w:rPr>
                <w:b w:val="0"/>
                <w:bCs w:val="0"/>
                <w:sz w:val="22"/>
                <w:szCs w:val="22"/>
              </w:rPr>
              <w:t xml:space="preserve"> </w:t>
            </w:r>
            <w:r w:rsidRPr="00681044">
              <w:rPr>
                <w:b w:val="0"/>
                <w:bCs w:val="0"/>
                <w:sz w:val="22"/>
                <w:szCs w:val="22"/>
              </w:rPr>
              <w:t>a</w:t>
            </w:r>
            <w:r w:rsidR="0066183B" w:rsidRPr="00681044">
              <w:rPr>
                <w:b w:val="0"/>
                <w:bCs w:val="0"/>
                <w:sz w:val="22"/>
                <w:szCs w:val="22"/>
              </w:rPr>
              <w:t xml:space="preserve"> </w:t>
            </w:r>
            <w:r w:rsidRPr="00681044">
              <w:rPr>
                <w:b w:val="0"/>
                <w:bCs w:val="0"/>
                <w:sz w:val="22"/>
                <w:szCs w:val="22"/>
              </w:rPr>
              <w:t>personal</w:t>
            </w:r>
            <w:r w:rsidR="0066183B" w:rsidRPr="00681044">
              <w:rPr>
                <w:b w:val="0"/>
                <w:bCs w:val="0"/>
                <w:sz w:val="22"/>
                <w:szCs w:val="22"/>
              </w:rPr>
              <w:t xml:space="preserve"> </w:t>
            </w:r>
            <w:r w:rsidRPr="00681044">
              <w:rPr>
                <w:b w:val="0"/>
                <w:bCs w:val="0"/>
                <w:sz w:val="22"/>
                <w:szCs w:val="22"/>
              </w:rPr>
              <w:t>needs</w:t>
            </w:r>
            <w:r w:rsidR="0066183B" w:rsidRPr="00681044">
              <w:rPr>
                <w:b w:val="0"/>
                <w:bCs w:val="0"/>
                <w:sz w:val="22"/>
                <w:szCs w:val="22"/>
              </w:rPr>
              <w:t xml:space="preserve"> </w:t>
            </w:r>
            <w:r w:rsidRPr="00681044">
              <w:rPr>
                <w:b w:val="0"/>
                <w:bCs w:val="0"/>
                <w:sz w:val="22"/>
                <w:szCs w:val="22"/>
              </w:rPr>
              <w:t>allowance</w:t>
            </w:r>
            <w:r w:rsidR="0066183B" w:rsidRPr="00681044">
              <w:rPr>
                <w:b w:val="0"/>
                <w:bCs w:val="0"/>
                <w:sz w:val="22"/>
                <w:szCs w:val="22"/>
              </w:rPr>
              <w:t xml:space="preserve"> </w:t>
            </w:r>
            <w:r w:rsidRPr="00681044">
              <w:rPr>
                <w:b w:val="0"/>
                <w:bCs w:val="0"/>
                <w:sz w:val="22"/>
                <w:szCs w:val="22"/>
              </w:rPr>
              <w:t>for</w:t>
            </w:r>
            <w:r w:rsidR="0066183B" w:rsidRPr="00681044">
              <w:rPr>
                <w:b w:val="0"/>
                <w:bCs w:val="0"/>
                <w:sz w:val="22"/>
                <w:szCs w:val="22"/>
              </w:rPr>
              <w:t xml:space="preserve"> </w:t>
            </w:r>
            <w:r w:rsidRPr="00681044">
              <w:rPr>
                <w:b w:val="0"/>
                <w:bCs w:val="0"/>
                <w:sz w:val="22"/>
                <w:szCs w:val="22"/>
              </w:rPr>
              <w:t>the</w:t>
            </w:r>
            <w:r w:rsidR="0066183B" w:rsidRPr="00681044">
              <w:rPr>
                <w:b w:val="0"/>
                <w:bCs w:val="0"/>
                <w:sz w:val="22"/>
                <w:szCs w:val="22"/>
              </w:rPr>
              <w:t xml:space="preserve"> </w:t>
            </w:r>
            <w:r w:rsidRPr="00681044">
              <w:rPr>
                <w:b w:val="0"/>
                <w:bCs w:val="0"/>
                <w:sz w:val="22"/>
                <w:szCs w:val="22"/>
              </w:rPr>
              <w:t>beneficiary.</w:t>
            </w:r>
            <w:r w:rsidR="0066183B" w:rsidRPr="00681044">
              <w:rPr>
                <w:b w:val="0"/>
                <w:bCs w:val="0"/>
                <w:sz w:val="22"/>
                <w:szCs w:val="22"/>
              </w:rPr>
              <w:t xml:space="preserve"> </w:t>
            </w:r>
            <w:r w:rsidRPr="00681044">
              <w:rPr>
                <w:b w:val="0"/>
                <w:bCs w:val="0"/>
                <w:sz w:val="22"/>
                <w:szCs w:val="22"/>
              </w:rPr>
              <w:t>The</w:t>
            </w:r>
            <w:r w:rsidR="0066183B" w:rsidRPr="00681044">
              <w:rPr>
                <w:b w:val="0"/>
                <w:bCs w:val="0"/>
                <w:sz w:val="22"/>
                <w:szCs w:val="22"/>
              </w:rPr>
              <w:t xml:space="preserve"> </w:t>
            </w:r>
            <w:r w:rsidRPr="00681044">
              <w:rPr>
                <w:b w:val="0"/>
                <w:bCs w:val="0"/>
                <w:sz w:val="22"/>
                <w:szCs w:val="22"/>
              </w:rPr>
              <w:t>difference</w:t>
            </w:r>
            <w:r w:rsidR="0066183B" w:rsidRPr="00681044">
              <w:rPr>
                <w:b w:val="0"/>
                <w:bCs w:val="0"/>
                <w:sz w:val="22"/>
                <w:szCs w:val="22"/>
              </w:rPr>
              <w:t xml:space="preserve"> </w:t>
            </w:r>
            <w:r w:rsidRPr="00681044">
              <w:rPr>
                <w:b w:val="0"/>
                <w:bCs w:val="0"/>
                <w:sz w:val="22"/>
                <w:szCs w:val="22"/>
              </w:rPr>
              <w:t>between</w:t>
            </w:r>
            <w:r w:rsidR="0066183B" w:rsidRPr="00681044">
              <w:rPr>
                <w:b w:val="0"/>
                <w:bCs w:val="0"/>
                <w:sz w:val="22"/>
                <w:szCs w:val="22"/>
              </w:rPr>
              <w:t xml:space="preserve"> </w:t>
            </w:r>
            <w:r w:rsidRPr="00681044">
              <w:rPr>
                <w:b w:val="0"/>
                <w:bCs w:val="0"/>
                <w:sz w:val="22"/>
                <w:szCs w:val="22"/>
              </w:rPr>
              <w:t>the</w:t>
            </w:r>
            <w:r w:rsidR="0066183B" w:rsidRPr="00681044">
              <w:rPr>
                <w:b w:val="0"/>
                <w:bCs w:val="0"/>
                <w:sz w:val="22"/>
                <w:szCs w:val="22"/>
              </w:rPr>
              <w:t xml:space="preserve"> </w:t>
            </w:r>
            <w:r w:rsidRPr="00681044">
              <w:rPr>
                <w:b w:val="0"/>
                <w:bCs w:val="0"/>
                <w:sz w:val="22"/>
                <w:szCs w:val="22"/>
              </w:rPr>
              <w:t>NIL</w:t>
            </w:r>
            <w:r w:rsidR="0066183B" w:rsidRPr="00681044">
              <w:rPr>
                <w:b w:val="0"/>
                <w:bCs w:val="0"/>
                <w:sz w:val="22"/>
                <w:szCs w:val="22"/>
              </w:rPr>
              <w:t xml:space="preserve"> </w:t>
            </w:r>
            <w:r w:rsidRPr="00681044">
              <w:rPr>
                <w:b w:val="0"/>
                <w:bCs w:val="0"/>
                <w:sz w:val="22"/>
                <w:szCs w:val="22"/>
              </w:rPr>
              <w:t>and</w:t>
            </w:r>
            <w:r w:rsidR="0066183B" w:rsidRPr="00681044">
              <w:rPr>
                <w:b w:val="0"/>
                <w:bCs w:val="0"/>
                <w:sz w:val="22"/>
                <w:szCs w:val="22"/>
              </w:rPr>
              <w:t xml:space="preserve"> </w:t>
            </w:r>
            <w:r w:rsidRPr="00681044">
              <w:rPr>
                <w:b w:val="0"/>
                <w:bCs w:val="0"/>
                <w:sz w:val="22"/>
                <w:szCs w:val="22"/>
              </w:rPr>
              <w:t>the</w:t>
            </w:r>
            <w:r w:rsidR="0066183B" w:rsidRPr="00681044">
              <w:rPr>
                <w:b w:val="0"/>
                <w:bCs w:val="0"/>
                <w:sz w:val="22"/>
                <w:szCs w:val="22"/>
              </w:rPr>
              <w:t xml:space="preserve"> </w:t>
            </w:r>
            <w:r w:rsidRPr="00681044">
              <w:rPr>
                <w:b w:val="0"/>
                <w:bCs w:val="0"/>
                <w:sz w:val="22"/>
                <w:szCs w:val="22"/>
              </w:rPr>
              <w:t>CRCF</w:t>
            </w:r>
            <w:r w:rsidR="0066183B" w:rsidRPr="00681044">
              <w:rPr>
                <w:b w:val="0"/>
                <w:bCs w:val="0"/>
                <w:sz w:val="22"/>
                <w:szCs w:val="22"/>
              </w:rPr>
              <w:t xml:space="preserve"> </w:t>
            </w:r>
            <w:r w:rsidRPr="00681044">
              <w:rPr>
                <w:b w:val="0"/>
                <w:bCs w:val="0"/>
                <w:sz w:val="22"/>
                <w:szCs w:val="22"/>
              </w:rPr>
              <w:t>fee</w:t>
            </w:r>
            <w:r w:rsidR="0066183B" w:rsidRPr="00681044">
              <w:rPr>
                <w:b w:val="0"/>
                <w:bCs w:val="0"/>
                <w:sz w:val="22"/>
                <w:szCs w:val="22"/>
              </w:rPr>
              <w:t xml:space="preserve"> </w:t>
            </w:r>
            <w:r w:rsidRPr="00681044">
              <w:rPr>
                <w:b w:val="0"/>
                <w:bCs w:val="0"/>
                <w:sz w:val="22"/>
                <w:szCs w:val="22"/>
              </w:rPr>
              <w:t>is</w:t>
            </w:r>
            <w:r w:rsidR="0066183B" w:rsidRPr="00681044">
              <w:rPr>
                <w:b w:val="0"/>
                <w:bCs w:val="0"/>
                <w:sz w:val="22"/>
                <w:szCs w:val="22"/>
              </w:rPr>
              <w:t xml:space="preserve"> </w:t>
            </w:r>
            <w:r w:rsidRPr="00681044">
              <w:rPr>
                <w:b w:val="0"/>
                <w:bCs w:val="0"/>
                <w:sz w:val="22"/>
                <w:szCs w:val="22"/>
              </w:rPr>
              <w:t>the</w:t>
            </w:r>
            <w:r w:rsidR="0066183B" w:rsidRPr="00681044">
              <w:rPr>
                <w:b w:val="0"/>
                <w:bCs w:val="0"/>
                <w:sz w:val="22"/>
                <w:szCs w:val="22"/>
              </w:rPr>
              <w:t xml:space="preserve"> </w:t>
            </w:r>
            <w:r w:rsidRPr="00681044">
              <w:rPr>
                <w:b w:val="0"/>
                <w:bCs w:val="0"/>
                <w:sz w:val="22"/>
                <w:szCs w:val="22"/>
              </w:rPr>
              <w:t>beneficiary’s</w:t>
            </w:r>
            <w:r w:rsidR="0066183B" w:rsidRPr="00681044">
              <w:rPr>
                <w:b w:val="0"/>
                <w:bCs w:val="0"/>
                <w:sz w:val="22"/>
                <w:szCs w:val="22"/>
              </w:rPr>
              <w:t xml:space="preserve"> </w:t>
            </w:r>
            <w:r w:rsidRPr="00681044">
              <w:rPr>
                <w:b w:val="0"/>
                <w:bCs w:val="0"/>
                <w:sz w:val="22"/>
                <w:szCs w:val="22"/>
              </w:rPr>
              <w:t>personal</w:t>
            </w:r>
            <w:r w:rsidR="0066183B" w:rsidRPr="00681044">
              <w:rPr>
                <w:b w:val="0"/>
                <w:bCs w:val="0"/>
                <w:sz w:val="22"/>
                <w:szCs w:val="22"/>
              </w:rPr>
              <w:t xml:space="preserve"> </w:t>
            </w:r>
            <w:r w:rsidRPr="00681044">
              <w:rPr>
                <w:b w:val="0"/>
                <w:bCs w:val="0"/>
                <w:sz w:val="22"/>
                <w:szCs w:val="22"/>
              </w:rPr>
              <w:t>needs</w:t>
            </w:r>
            <w:r w:rsidR="0066183B" w:rsidRPr="00681044">
              <w:rPr>
                <w:b w:val="0"/>
                <w:bCs w:val="0"/>
                <w:sz w:val="22"/>
                <w:szCs w:val="22"/>
              </w:rPr>
              <w:t xml:space="preserve"> </w:t>
            </w:r>
            <w:r w:rsidRPr="00681044">
              <w:rPr>
                <w:b w:val="0"/>
                <w:bCs w:val="0"/>
                <w:sz w:val="22"/>
                <w:szCs w:val="22"/>
              </w:rPr>
              <w:t>allowance.</w:t>
            </w:r>
            <w:r w:rsidR="0066183B" w:rsidRPr="00681044">
              <w:rPr>
                <w:b w:val="0"/>
                <w:bCs w:val="0"/>
                <w:sz w:val="22"/>
                <w:szCs w:val="22"/>
              </w:rPr>
              <w:t xml:space="preserve"> </w:t>
            </w:r>
          </w:p>
          <w:p w14:paraId="4B4E1343" w14:textId="77777777" w:rsidR="00A8297F" w:rsidRPr="00681044" w:rsidRDefault="00A8297F" w:rsidP="00792A25">
            <w:pPr>
              <w:numPr>
                <w:ilvl w:val="0"/>
                <w:numId w:val="5"/>
              </w:numPr>
              <w:tabs>
                <w:tab w:val="clear" w:pos="720"/>
              </w:tabs>
              <w:rPr>
                <w:b w:val="0"/>
                <w:bCs w:val="0"/>
                <w:sz w:val="22"/>
                <w:szCs w:val="22"/>
              </w:rPr>
            </w:pPr>
            <w:r w:rsidRPr="00681044">
              <w:rPr>
                <w:sz w:val="22"/>
                <w:szCs w:val="22"/>
              </w:rPr>
              <w:t>No</w:t>
            </w:r>
            <w:r w:rsidR="0066183B" w:rsidRPr="00681044">
              <w:rPr>
                <w:sz w:val="22"/>
                <w:szCs w:val="22"/>
              </w:rPr>
              <w:t xml:space="preserve"> </w:t>
            </w:r>
            <w:r w:rsidRPr="00681044">
              <w:rPr>
                <w:sz w:val="22"/>
                <w:szCs w:val="22"/>
              </w:rPr>
              <w:t>deduction</w:t>
            </w:r>
            <w:r w:rsidR="0066183B" w:rsidRPr="00681044">
              <w:rPr>
                <w:sz w:val="22"/>
                <w:szCs w:val="22"/>
              </w:rPr>
              <w:t xml:space="preserve"> </w:t>
            </w:r>
            <w:r w:rsidRPr="00681044">
              <w:rPr>
                <w:sz w:val="22"/>
                <w:szCs w:val="22"/>
              </w:rPr>
              <w:t>is</w:t>
            </w:r>
            <w:r w:rsidR="0066183B" w:rsidRPr="00681044">
              <w:rPr>
                <w:sz w:val="22"/>
                <w:szCs w:val="22"/>
              </w:rPr>
              <w:t xml:space="preserve"> </w:t>
            </w:r>
            <w:r w:rsidRPr="00681044">
              <w:rPr>
                <w:sz w:val="22"/>
                <w:szCs w:val="22"/>
              </w:rPr>
              <w:t>given</w:t>
            </w:r>
            <w:r w:rsidR="0066183B" w:rsidRPr="00681044">
              <w:rPr>
                <w:sz w:val="22"/>
                <w:szCs w:val="22"/>
              </w:rPr>
              <w:t xml:space="preserve"> </w:t>
            </w:r>
            <w:r w:rsidRPr="00681044">
              <w:rPr>
                <w:sz w:val="22"/>
                <w:szCs w:val="22"/>
              </w:rPr>
              <w:t>for</w:t>
            </w:r>
            <w:r w:rsidR="0066183B" w:rsidRPr="00681044">
              <w:rPr>
                <w:sz w:val="22"/>
                <w:szCs w:val="22"/>
              </w:rPr>
              <w:t xml:space="preserve"> </w:t>
            </w:r>
            <w:r w:rsidRPr="00681044">
              <w:rPr>
                <w:sz w:val="22"/>
                <w:szCs w:val="22"/>
              </w:rPr>
              <w:t>health</w:t>
            </w:r>
            <w:r w:rsidR="0066183B" w:rsidRPr="00681044">
              <w:rPr>
                <w:sz w:val="22"/>
                <w:szCs w:val="22"/>
              </w:rPr>
              <w:t xml:space="preserve"> </w:t>
            </w:r>
            <w:r w:rsidRPr="00681044">
              <w:rPr>
                <w:sz w:val="22"/>
                <w:szCs w:val="22"/>
              </w:rPr>
              <w:t>insurance</w:t>
            </w:r>
            <w:r w:rsidR="0066183B" w:rsidRPr="00681044">
              <w:rPr>
                <w:sz w:val="22"/>
                <w:szCs w:val="22"/>
              </w:rPr>
              <w:t xml:space="preserve"> </w:t>
            </w:r>
            <w:r w:rsidRPr="00681044">
              <w:rPr>
                <w:sz w:val="22"/>
                <w:szCs w:val="22"/>
              </w:rPr>
              <w:t>premiums.</w:t>
            </w:r>
            <w:r w:rsidR="0066183B" w:rsidRPr="00681044">
              <w:rPr>
                <w:sz w:val="22"/>
                <w:szCs w:val="22"/>
              </w:rPr>
              <w:t xml:space="preserve"> </w:t>
            </w:r>
          </w:p>
        </w:tc>
      </w:tr>
    </w:tbl>
    <w:p w14:paraId="494B787D" w14:textId="77777777" w:rsidR="00A8297F" w:rsidRDefault="00A8297F">
      <w:pPr>
        <w:pStyle w:val="Header"/>
        <w:tabs>
          <w:tab w:val="clear" w:pos="4320"/>
          <w:tab w:val="clear" w:pos="8640"/>
        </w:tabs>
        <w:jc w:val="both"/>
        <w:rPr>
          <w:b w:val="0"/>
          <w:bCs w:val="0"/>
        </w:rPr>
      </w:pPr>
    </w:p>
    <w:p w14:paraId="6F5A1C9D" w14:textId="77777777" w:rsidR="00A8297F" w:rsidRDefault="00A8297F">
      <w:pPr>
        <w:pStyle w:val="Header"/>
        <w:tabs>
          <w:tab w:val="clear" w:pos="4320"/>
          <w:tab w:val="clear" w:pos="8640"/>
        </w:tabs>
        <w:jc w:val="both"/>
        <w:rPr>
          <w:b w:val="0"/>
          <w:bCs w:val="0"/>
        </w:rPr>
      </w:pPr>
      <w:r>
        <w:rPr>
          <w:b w:val="0"/>
          <w:bCs w:val="0"/>
        </w:rPr>
        <w:t>The</w:t>
      </w:r>
      <w:r w:rsidR="0066183B">
        <w:rPr>
          <w:b w:val="0"/>
          <w:bCs w:val="0"/>
        </w:rPr>
        <w:t xml:space="preserve"> </w:t>
      </w:r>
      <w:smartTag w:uri="urn:schemas-microsoft-com:office:smarttags" w:element="place">
        <w:smartTag w:uri="urn:schemas-microsoft-com:office:smarttags" w:element="City">
          <w:r>
            <w:rPr>
              <w:b w:val="0"/>
              <w:bCs w:val="0"/>
            </w:rPr>
            <w:t>OSS</w:t>
          </w:r>
        </w:smartTag>
      </w:smartTag>
      <w:r w:rsidR="0066183B">
        <w:rPr>
          <w:b w:val="0"/>
          <w:bCs w:val="0"/>
        </w:rPr>
        <w:t xml:space="preserve"> </w:t>
      </w:r>
      <w:r>
        <w:rPr>
          <w:b w:val="0"/>
          <w:bCs w:val="0"/>
        </w:rPr>
        <w:t>payment</w:t>
      </w:r>
      <w:r w:rsidR="0066183B">
        <w:rPr>
          <w:b w:val="0"/>
          <w:bCs w:val="0"/>
        </w:rPr>
        <w:t xml:space="preserve"> </w:t>
      </w:r>
      <w:r>
        <w:rPr>
          <w:b w:val="0"/>
          <w:bCs w:val="0"/>
        </w:rPr>
        <w:t>cannot</w:t>
      </w:r>
      <w:r w:rsidR="0066183B">
        <w:rPr>
          <w:b w:val="0"/>
          <w:bCs w:val="0"/>
        </w:rPr>
        <w:t xml:space="preserve"> </w:t>
      </w:r>
      <w:r>
        <w:rPr>
          <w:b w:val="0"/>
          <w:bCs w:val="0"/>
        </w:rPr>
        <w:t>exceed</w:t>
      </w:r>
      <w:r w:rsidR="0066183B">
        <w:rPr>
          <w:b w:val="0"/>
          <w:bCs w:val="0"/>
        </w:rPr>
        <w:t xml:space="preserve"> </w:t>
      </w:r>
      <w:r>
        <w:rPr>
          <w:b w:val="0"/>
          <w:bCs w:val="0"/>
        </w:rPr>
        <w:t>the</w:t>
      </w:r>
      <w:r w:rsidR="0066183B">
        <w:rPr>
          <w:b w:val="0"/>
          <w:bCs w:val="0"/>
        </w:rPr>
        <w:t xml:space="preserve"> </w:t>
      </w:r>
      <w:r>
        <w:rPr>
          <w:b w:val="0"/>
          <w:bCs w:val="0"/>
        </w:rPr>
        <w:t>difference</w:t>
      </w:r>
      <w:r w:rsidR="0066183B">
        <w:rPr>
          <w:b w:val="0"/>
          <w:bCs w:val="0"/>
        </w:rPr>
        <w:t xml:space="preserve"> </w:t>
      </w:r>
      <w:r>
        <w:rPr>
          <w:b w:val="0"/>
          <w:bCs w:val="0"/>
        </w:rPr>
        <w:t>between</w:t>
      </w:r>
      <w:r w:rsidR="0066183B">
        <w:rPr>
          <w:b w:val="0"/>
          <w:bCs w:val="0"/>
        </w:rPr>
        <w:t xml:space="preserve"> </w:t>
      </w:r>
      <w:r>
        <w:rPr>
          <w:b w:val="0"/>
          <w:bCs w:val="0"/>
        </w:rPr>
        <w:t>the</w:t>
      </w:r>
      <w:r w:rsidR="0066183B">
        <w:rPr>
          <w:b w:val="0"/>
          <w:bCs w:val="0"/>
        </w:rPr>
        <w:t xml:space="preserve"> </w:t>
      </w:r>
      <w:r>
        <w:rPr>
          <w:b w:val="0"/>
          <w:bCs w:val="0"/>
        </w:rPr>
        <w:t>maximum</w:t>
      </w:r>
      <w:r w:rsidR="0066183B">
        <w:rPr>
          <w:b w:val="0"/>
          <w:bCs w:val="0"/>
        </w:rPr>
        <w:t xml:space="preserve"> </w:t>
      </w:r>
      <w:r>
        <w:rPr>
          <w:b w:val="0"/>
          <w:bCs w:val="0"/>
        </w:rPr>
        <w:t>SSI</w:t>
      </w:r>
      <w:r w:rsidR="0066183B">
        <w:rPr>
          <w:b w:val="0"/>
          <w:bCs w:val="0"/>
        </w:rPr>
        <w:t xml:space="preserve"> </w:t>
      </w:r>
      <w:r>
        <w:rPr>
          <w:b w:val="0"/>
          <w:bCs w:val="0"/>
        </w:rPr>
        <w:t>payment</w:t>
      </w:r>
      <w:r w:rsidR="0066183B">
        <w:rPr>
          <w:b w:val="0"/>
          <w:bCs w:val="0"/>
        </w:rPr>
        <w:t xml:space="preserve"> </w:t>
      </w:r>
      <w:r>
        <w:rPr>
          <w:b w:val="0"/>
          <w:bCs w:val="0"/>
        </w:rPr>
        <w:t>for</w:t>
      </w:r>
      <w:r w:rsidR="0066183B">
        <w:rPr>
          <w:b w:val="0"/>
          <w:bCs w:val="0"/>
        </w:rPr>
        <w:t xml:space="preserve"> </w:t>
      </w:r>
      <w:r>
        <w:rPr>
          <w:b w:val="0"/>
          <w:bCs w:val="0"/>
        </w:rPr>
        <w:t>an</w:t>
      </w:r>
      <w:r w:rsidR="0066183B">
        <w:rPr>
          <w:b w:val="0"/>
          <w:bCs w:val="0"/>
        </w:rPr>
        <w:t xml:space="preserve"> </w:t>
      </w:r>
      <w:r>
        <w:rPr>
          <w:b w:val="0"/>
          <w:bCs w:val="0"/>
        </w:rPr>
        <w:t>individual</w:t>
      </w:r>
      <w:r w:rsidR="0066183B">
        <w:rPr>
          <w:b w:val="0"/>
          <w:bCs w:val="0"/>
        </w:rPr>
        <w:t xml:space="preserve"> </w:t>
      </w:r>
      <w:r>
        <w:rPr>
          <w:b w:val="0"/>
          <w:bCs w:val="0"/>
        </w:rPr>
        <w:t>and</w:t>
      </w:r>
      <w:r w:rsidR="0066183B">
        <w:rPr>
          <w:b w:val="0"/>
          <w:bCs w:val="0"/>
        </w:rPr>
        <w:t xml:space="preserve"> </w:t>
      </w:r>
      <w:r>
        <w:rPr>
          <w:b w:val="0"/>
          <w:bCs w:val="0"/>
        </w:rPr>
        <w:t>the</w:t>
      </w:r>
      <w:r w:rsidR="0066183B">
        <w:rPr>
          <w:b w:val="0"/>
          <w:bCs w:val="0"/>
        </w:rPr>
        <w:t xml:space="preserve"> </w:t>
      </w:r>
      <w:r>
        <w:rPr>
          <w:b w:val="0"/>
          <w:bCs w:val="0"/>
        </w:rPr>
        <w:t>Net</w:t>
      </w:r>
      <w:r w:rsidR="0066183B">
        <w:rPr>
          <w:b w:val="0"/>
          <w:bCs w:val="0"/>
        </w:rPr>
        <w:t xml:space="preserve"> </w:t>
      </w:r>
      <w:r>
        <w:rPr>
          <w:b w:val="0"/>
          <w:bCs w:val="0"/>
        </w:rPr>
        <w:t>Income</w:t>
      </w:r>
      <w:r w:rsidR="0066183B">
        <w:rPr>
          <w:b w:val="0"/>
          <w:bCs w:val="0"/>
        </w:rPr>
        <w:t xml:space="preserve"> </w:t>
      </w:r>
      <w:r>
        <w:rPr>
          <w:b w:val="0"/>
          <w:bCs w:val="0"/>
        </w:rPr>
        <w:t>Limit</w:t>
      </w:r>
      <w:r w:rsidR="0066183B">
        <w:rPr>
          <w:b w:val="0"/>
          <w:bCs w:val="0"/>
        </w:rPr>
        <w:t xml:space="preserve"> </w:t>
      </w:r>
      <w:r>
        <w:rPr>
          <w:b w:val="0"/>
          <w:bCs w:val="0"/>
        </w:rPr>
        <w:t>(NIL),</w:t>
      </w:r>
      <w:r w:rsidR="0066183B">
        <w:rPr>
          <w:b w:val="0"/>
          <w:bCs w:val="0"/>
        </w:rPr>
        <w:t xml:space="preserve"> </w:t>
      </w:r>
      <w:r>
        <w:rPr>
          <w:b w:val="0"/>
          <w:bCs w:val="0"/>
        </w:rPr>
        <w:t>even</w:t>
      </w:r>
      <w:r w:rsidR="0066183B">
        <w:rPr>
          <w:b w:val="0"/>
          <w:bCs w:val="0"/>
        </w:rPr>
        <w:t xml:space="preserve"> </w:t>
      </w:r>
      <w:r>
        <w:rPr>
          <w:b w:val="0"/>
          <w:bCs w:val="0"/>
        </w:rPr>
        <w:t>if</w:t>
      </w:r>
      <w:r w:rsidR="0066183B">
        <w:rPr>
          <w:b w:val="0"/>
          <w:bCs w:val="0"/>
        </w:rPr>
        <w:t xml:space="preserve"> </w:t>
      </w:r>
      <w:r>
        <w:rPr>
          <w:b w:val="0"/>
          <w:bCs w:val="0"/>
        </w:rPr>
        <w:t>the</w:t>
      </w:r>
      <w:r w:rsidR="0066183B">
        <w:rPr>
          <w:b w:val="0"/>
          <w:bCs w:val="0"/>
        </w:rPr>
        <w:t xml:space="preserve"> </w:t>
      </w:r>
      <w:r>
        <w:rPr>
          <w:b w:val="0"/>
          <w:bCs w:val="0"/>
        </w:rPr>
        <w:t>applicant/beneficiary</w:t>
      </w:r>
      <w:r w:rsidR="0066183B">
        <w:rPr>
          <w:b w:val="0"/>
          <w:bCs w:val="0"/>
        </w:rPr>
        <w:t xml:space="preserve"> </w:t>
      </w:r>
      <w:r>
        <w:rPr>
          <w:b w:val="0"/>
          <w:bCs w:val="0"/>
        </w:rPr>
        <w:t>is</w:t>
      </w:r>
      <w:r w:rsidR="0066183B">
        <w:rPr>
          <w:b w:val="0"/>
          <w:bCs w:val="0"/>
        </w:rPr>
        <w:t xml:space="preserve"> </w:t>
      </w:r>
      <w:r>
        <w:rPr>
          <w:b w:val="0"/>
          <w:bCs w:val="0"/>
        </w:rPr>
        <w:t>not</w:t>
      </w:r>
      <w:r w:rsidR="0066183B">
        <w:rPr>
          <w:b w:val="0"/>
          <w:bCs w:val="0"/>
        </w:rPr>
        <w:t xml:space="preserve"> </w:t>
      </w:r>
      <w:r>
        <w:rPr>
          <w:b w:val="0"/>
          <w:bCs w:val="0"/>
        </w:rPr>
        <w:t>actually</w:t>
      </w:r>
      <w:r w:rsidR="0066183B">
        <w:rPr>
          <w:b w:val="0"/>
          <w:bCs w:val="0"/>
        </w:rPr>
        <w:t xml:space="preserve"> </w:t>
      </w:r>
      <w:r>
        <w:rPr>
          <w:b w:val="0"/>
          <w:bCs w:val="0"/>
        </w:rPr>
        <w:t>receiving</w:t>
      </w:r>
      <w:r w:rsidR="0066183B">
        <w:rPr>
          <w:b w:val="0"/>
          <w:bCs w:val="0"/>
        </w:rPr>
        <w:t xml:space="preserve"> </w:t>
      </w:r>
      <w:r>
        <w:rPr>
          <w:b w:val="0"/>
          <w:bCs w:val="0"/>
        </w:rPr>
        <w:t>a</w:t>
      </w:r>
      <w:r w:rsidR="0066183B">
        <w:rPr>
          <w:b w:val="0"/>
          <w:bCs w:val="0"/>
        </w:rPr>
        <w:t xml:space="preserve"> </w:t>
      </w:r>
      <w:r>
        <w:rPr>
          <w:b w:val="0"/>
          <w:bCs w:val="0"/>
        </w:rPr>
        <w:t>SSI</w:t>
      </w:r>
      <w:r w:rsidR="0066183B">
        <w:rPr>
          <w:b w:val="0"/>
          <w:bCs w:val="0"/>
        </w:rPr>
        <w:t xml:space="preserve"> </w:t>
      </w:r>
      <w:r>
        <w:rPr>
          <w:b w:val="0"/>
          <w:bCs w:val="0"/>
        </w:rPr>
        <w:t>check</w:t>
      </w:r>
      <w:r w:rsidR="0066183B">
        <w:rPr>
          <w:b w:val="0"/>
          <w:bCs w:val="0"/>
        </w:rPr>
        <w:t xml:space="preserve"> </w:t>
      </w:r>
      <w:r>
        <w:rPr>
          <w:b w:val="0"/>
          <w:bCs w:val="0"/>
        </w:rPr>
        <w:t>except</w:t>
      </w:r>
      <w:r w:rsidR="0066183B">
        <w:rPr>
          <w:b w:val="0"/>
          <w:bCs w:val="0"/>
        </w:rPr>
        <w:t xml:space="preserve"> </w:t>
      </w:r>
      <w:r>
        <w:rPr>
          <w:b w:val="0"/>
          <w:bCs w:val="0"/>
        </w:rPr>
        <w:t>in</w:t>
      </w:r>
      <w:r w:rsidR="0066183B">
        <w:rPr>
          <w:b w:val="0"/>
          <w:bCs w:val="0"/>
        </w:rPr>
        <w:t xml:space="preserve"> </w:t>
      </w:r>
      <w:r>
        <w:rPr>
          <w:b w:val="0"/>
          <w:bCs w:val="0"/>
        </w:rPr>
        <w:t>the</w:t>
      </w:r>
      <w:r w:rsidR="0066183B">
        <w:rPr>
          <w:b w:val="0"/>
          <w:bCs w:val="0"/>
        </w:rPr>
        <w:t xml:space="preserve"> </w:t>
      </w:r>
      <w:r>
        <w:rPr>
          <w:b w:val="0"/>
          <w:bCs w:val="0"/>
        </w:rPr>
        <w:t>following</w:t>
      </w:r>
      <w:r w:rsidR="0066183B">
        <w:rPr>
          <w:b w:val="0"/>
          <w:bCs w:val="0"/>
        </w:rPr>
        <w:t xml:space="preserve"> </w:t>
      </w:r>
      <w:r>
        <w:rPr>
          <w:b w:val="0"/>
          <w:bCs w:val="0"/>
        </w:rPr>
        <w:t>situations:</w:t>
      </w:r>
    </w:p>
    <w:p w14:paraId="38BA8066" w14:textId="77777777" w:rsidR="00A8297F" w:rsidRDefault="00A8297F" w:rsidP="00792A25">
      <w:pPr>
        <w:numPr>
          <w:ilvl w:val="0"/>
          <w:numId w:val="6"/>
        </w:numPr>
        <w:tabs>
          <w:tab w:val="clear" w:pos="720"/>
        </w:tabs>
        <w:rPr>
          <w:b w:val="0"/>
          <w:bCs w:val="0"/>
        </w:rPr>
      </w:pPr>
      <w:r>
        <w:rPr>
          <w:b w:val="0"/>
          <w:bCs w:val="0"/>
        </w:rPr>
        <w:t>The</w:t>
      </w:r>
      <w:r w:rsidR="0066183B">
        <w:rPr>
          <w:b w:val="0"/>
          <w:bCs w:val="0"/>
        </w:rPr>
        <w:t xml:space="preserve"> </w:t>
      </w:r>
      <w:r>
        <w:rPr>
          <w:b w:val="0"/>
          <w:bCs w:val="0"/>
        </w:rPr>
        <w:t>individual’s</w:t>
      </w:r>
      <w:r w:rsidR="0066183B">
        <w:rPr>
          <w:b w:val="0"/>
          <w:bCs w:val="0"/>
        </w:rPr>
        <w:t xml:space="preserve"> </w:t>
      </w:r>
      <w:r>
        <w:rPr>
          <w:b w:val="0"/>
          <w:bCs w:val="0"/>
        </w:rPr>
        <w:t>SSI,</w:t>
      </w:r>
      <w:r w:rsidR="0066183B">
        <w:rPr>
          <w:b w:val="0"/>
          <w:bCs w:val="0"/>
        </w:rPr>
        <w:t xml:space="preserve"> </w:t>
      </w:r>
      <w:r>
        <w:rPr>
          <w:b w:val="0"/>
          <w:bCs w:val="0"/>
        </w:rPr>
        <w:t>SSA,</w:t>
      </w:r>
      <w:r w:rsidR="0066183B">
        <w:rPr>
          <w:b w:val="0"/>
          <w:bCs w:val="0"/>
        </w:rPr>
        <w:t xml:space="preserve"> </w:t>
      </w:r>
      <w:r>
        <w:rPr>
          <w:b w:val="0"/>
          <w:bCs w:val="0"/>
        </w:rPr>
        <w:t>or</w:t>
      </w:r>
      <w:r w:rsidR="0066183B">
        <w:rPr>
          <w:b w:val="0"/>
          <w:bCs w:val="0"/>
        </w:rPr>
        <w:t xml:space="preserve"> </w:t>
      </w:r>
      <w:r>
        <w:rPr>
          <w:b w:val="0"/>
          <w:bCs w:val="0"/>
        </w:rPr>
        <w:t>VA</w:t>
      </w:r>
      <w:r w:rsidR="0066183B">
        <w:rPr>
          <w:b w:val="0"/>
          <w:bCs w:val="0"/>
        </w:rPr>
        <w:t xml:space="preserve"> </w:t>
      </w:r>
      <w:r>
        <w:rPr>
          <w:b w:val="0"/>
          <w:bCs w:val="0"/>
        </w:rPr>
        <w:t>benefits</w:t>
      </w:r>
      <w:r w:rsidR="0066183B">
        <w:rPr>
          <w:b w:val="0"/>
          <w:bCs w:val="0"/>
        </w:rPr>
        <w:t xml:space="preserve"> </w:t>
      </w:r>
      <w:r>
        <w:rPr>
          <w:b w:val="0"/>
          <w:bCs w:val="0"/>
        </w:rPr>
        <w:t>are</w:t>
      </w:r>
      <w:r w:rsidR="0066183B">
        <w:rPr>
          <w:b w:val="0"/>
          <w:bCs w:val="0"/>
        </w:rPr>
        <w:t xml:space="preserve"> </w:t>
      </w:r>
      <w:r>
        <w:rPr>
          <w:b w:val="0"/>
          <w:bCs w:val="0"/>
        </w:rPr>
        <w:t>being</w:t>
      </w:r>
      <w:r w:rsidR="0066183B">
        <w:rPr>
          <w:b w:val="0"/>
          <w:bCs w:val="0"/>
        </w:rPr>
        <w:t xml:space="preserve"> </w:t>
      </w:r>
      <w:r>
        <w:rPr>
          <w:b w:val="0"/>
          <w:bCs w:val="0"/>
        </w:rPr>
        <w:t>recouped;</w:t>
      </w:r>
      <w:r w:rsidR="004762F5">
        <w:rPr>
          <w:b w:val="0"/>
          <w:bCs w:val="0"/>
        </w:rPr>
        <w:t xml:space="preserve"> or</w:t>
      </w:r>
    </w:p>
    <w:p w14:paraId="65DC90E9" w14:textId="77777777" w:rsidR="00A8297F" w:rsidRDefault="00A8297F" w:rsidP="00792A25">
      <w:pPr>
        <w:numPr>
          <w:ilvl w:val="0"/>
          <w:numId w:val="6"/>
        </w:numPr>
        <w:tabs>
          <w:tab w:val="clear" w:pos="720"/>
        </w:tabs>
        <w:jc w:val="both"/>
        <w:rPr>
          <w:b w:val="0"/>
          <w:bCs w:val="0"/>
        </w:rPr>
      </w:pPr>
      <w:r>
        <w:rPr>
          <w:b w:val="0"/>
          <w:bCs w:val="0"/>
        </w:rPr>
        <w:t>The</w:t>
      </w:r>
      <w:r w:rsidR="0066183B">
        <w:rPr>
          <w:b w:val="0"/>
          <w:bCs w:val="0"/>
        </w:rPr>
        <w:t xml:space="preserve"> </w:t>
      </w:r>
      <w:r>
        <w:rPr>
          <w:b w:val="0"/>
          <w:bCs w:val="0"/>
        </w:rPr>
        <w:t>month</w:t>
      </w:r>
      <w:r w:rsidR="0066183B">
        <w:rPr>
          <w:b w:val="0"/>
          <w:bCs w:val="0"/>
        </w:rPr>
        <w:t xml:space="preserve"> </w:t>
      </w:r>
      <w:r>
        <w:rPr>
          <w:b w:val="0"/>
          <w:bCs w:val="0"/>
        </w:rPr>
        <w:t>of</w:t>
      </w:r>
      <w:r w:rsidR="0066183B">
        <w:rPr>
          <w:b w:val="0"/>
          <w:bCs w:val="0"/>
        </w:rPr>
        <w:t xml:space="preserve"> </w:t>
      </w:r>
      <w:r>
        <w:rPr>
          <w:b w:val="0"/>
          <w:bCs w:val="0"/>
        </w:rPr>
        <w:t>application</w:t>
      </w:r>
      <w:r w:rsidR="0066183B">
        <w:rPr>
          <w:b w:val="0"/>
          <w:bCs w:val="0"/>
        </w:rPr>
        <w:t xml:space="preserve"> </w:t>
      </w:r>
      <w:r>
        <w:rPr>
          <w:b w:val="0"/>
          <w:bCs w:val="0"/>
        </w:rPr>
        <w:t>for</w:t>
      </w:r>
      <w:r w:rsidR="0066183B">
        <w:rPr>
          <w:b w:val="0"/>
          <w:bCs w:val="0"/>
        </w:rPr>
        <w:t xml:space="preserve"> </w:t>
      </w:r>
      <w:r>
        <w:rPr>
          <w:b w:val="0"/>
          <w:bCs w:val="0"/>
        </w:rPr>
        <w:t>SSI</w:t>
      </w:r>
      <w:r w:rsidR="0066183B">
        <w:rPr>
          <w:b w:val="0"/>
          <w:bCs w:val="0"/>
        </w:rPr>
        <w:t xml:space="preserve"> </w:t>
      </w:r>
      <w:r>
        <w:rPr>
          <w:b w:val="0"/>
          <w:bCs w:val="0"/>
        </w:rPr>
        <w:t>benefits</w:t>
      </w:r>
    </w:p>
    <w:p w14:paraId="59B01BE6" w14:textId="77777777" w:rsidR="00A8297F" w:rsidRDefault="00A8297F">
      <w:pPr>
        <w:rPr>
          <w:b w:val="0"/>
          <w:bCs w:val="0"/>
        </w:rPr>
      </w:pPr>
    </w:p>
    <w:p w14:paraId="542B3DEA" w14:textId="77777777" w:rsidR="00A8297F" w:rsidRDefault="00A8297F">
      <w:pPr>
        <w:pStyle w:val="ManualHeading1"/>
      </w:pPr>
      <w:bookmarkStart w:id="12" w:name="_Toc395520027"/>
      <w:r>
        <w:t>403.06</w:t>
      </w:r>
      <w:r>
        <w:tab/>
        <w:t>Resource</w:t>
      </w:r>
      <w:r w:rsidR="0066183B">
        <w:t xml:space="preserve"> </w:t>
      </w:r>
      <w:r>
        <w:t>Criteria</w:t>
      </w:r>
      <w:bookmarkEnd w:id="12"/>
    </w:p>
    <w:p w14:paraId="19F32169" w14:textId="77777777" w:rsidR="00A97CE5" w:rsidRPr="00A97CE5" w:rsidRDefault="00A97CE5" w:rsidP="00A97CE5">
      <w:pPr>
        <w:pStyle w:val="BodyText2"/>
        <w:jc w:val="right"/>
        <w:rPr>
          <w:b w:val="0"/>
          <w:bCs w:val="0"/>
          <w:sz w:val="16"/>
        </w:rPr>
      </w:pPr>
      <w:r w:rsidRPr="00A97CE5">
        <w:rPr>
          <w:b w:val="0"/>
          <w:bCs w:val="0"/>
          <w:sz w:val="16"/>
        </w:rPr>
        <w:t>(</w:t>
      </w:r>
      <w:r>
        <w:rPr>
          <w:b w:val="0"/>
          <w:bCs w:val="0"/>
          <w:sz w:val="16"/>
        </w:rPr>
        <w:t>Rev</w:t>
      </w:r>
      <w:r w:rsidRPr="00A97CE5">
        <w:rPr>
          <w:b w:val="0"/>
          <w:bCs w:val="0"/>
          <w:sz w:val="16"/>
        </w:rPr>
        <w:t>. 10/01/</w:t>
      </w:r>
      <w:r>
        <w:rPr>
          <w:b w:val="0"/>
          <w:bCs w:val="0"/>
          <w:sz w:val="16"/>
        </w:rPr>
        <w:t>13</w:t>
      </w:r>
      <w:r w:rsidRPr="00A97CE5">
        <w:rPr>
          <w:b w:val="0"/>
          <w:bCs w:val="0"/>
          <w:sz w:val="16"/>
        </w:rPr>
        <w:t>)</w:t>
      </w:r>
    </w:p>
    <w:p w14:paraId="1F558619" w14:textId="77777777" w:rsidR="00A8297F" w:rsidRDefault="00A8297F">
      <w:pPr>
        <w:pStyle w:val="BodyText3"/>
      </w:pPr>
      <w:r>
        <w:t>To</w:t>
      </w:r>
      <w:r w:rsidR="0066183B">
        <w:t xml:space="preserve"> </w:t>
      </w:r>
      <w:r>
        <w:t>be</w:t>
      </w:r>
      <w:r w:rsidR="0066183B">
        <w:t xml:space="preserve"> </w:t>
      </w:r>
      <w:r>
        <w:t>eligible</w:t>
      </w:r>
      <w:r w:rsidR="0066183B">
        <w:t xml:space="preserve"> </w:t>
      </w:r>
      <w:r>
        <w:t>for</w:t>
      </w:r>
      <w:r w:rsidR="0066183B">
        <w:t xml:space="preserve"> </w:t>
      </w:r>
      <w:smartTag w:uri="urn:schemas-microsoft-com:office:smarttags" w:element="place">
        <w:smartTag w:uri="urn:schemas-microsoft-com:office:smarttags" w:element="City">
          <w:r>
            <w:t>OSS</w:t>
          </w:r>
        </w:smartTag>
      </w:smartTag>
      <w:r>
        <w:t>,</w:t>
      </w:r>
      <w:r w:rsidR="0066183B">
        <w:t xml:space="preserve"> </w:t>
      </w:r>
      <w:r>
        <w:t>an</w:t>
      </w:r>
      <w:r w:rsidR="0066183B">
        <w:t xml:space="preserve"> </w:t>
      </w:r>
      <w:r>
        <w:t>individual’s</w:t>
      </w:r>
      <w:r w:rsidR="0066183B">
        <w:t xml:space="preserve"> </w:t>
      </w:r>
      <w:r>
        <w:t>countable</w:t>
      </w:r>
      <w:r w:rsidR="0066183B">
        <w:t xml:space="preserve"> </w:t>
      </w:r>
      <w:r>
        <w:t>resources</w:t>
      </w:r>
      <w:r w:rsidR="0066183B">
        <w:t xml:space="preserve"> </w:t>
      </w:r>
      <w:r>
        <w:t>must</w:t>
      </w:r>
      <w:r w:rsidR="0066183B">
        <w:t xml:space="preserve"> </w:t>
      </w:r>
      <w:r>
        <w:t>be</w:t>
      </w:r>
      <w:r w:rsidR="0066183B">
        <w:t xml:space="preserve"> </w:t>
      </w:r>
      <w:r>
        <w:t>$2,000</w:t>
      </w:r>
      <w:r w:rsidR="0066183B">
        <w:t xml:space="preserve"> </w:t>
      </w:r>
      <w:r>
        <w:t>or</w:t>
      </w:r>
      <w:r w:rsidR="0066183B">
        <w:t xml:space="preserve"> </w:t>
      </w:r>
      <w:r>
        <w:t>below.</w:t>
      </w:r>
    </w:p>
    <w:p w14:paraId="1C3DDB8B" w14:textId="77777777" w:rsidR="00A8297F" w:rsidRDefault="00A8297F" w:rsidP="00792A25">
      <w:pPr>
        <w:numPr>
          <w:ilvl w:val="0"/>
          <w:numId w:val="7"/>
        </w:numPr>
        <w:tabs>
          <w:tab w:val="clear" w:pos="720"/>
        </w:tabs>
        <w:rPr>
          <w:b w:val="0"/>
          <w:bCs w:val="0"/>
        </w:rPr>
      </w:pPr>
      <w:r>
        <w:rPr>
          <w:b w:val="0"/>
          <w:bCs w:val="0"/>
        </w:rPr>
        <w:t>The</w:t>
      </w:r>
      <w:r w:rsidR="0066183B">
        <w:rPr>
          <w:b w:val="0"/>
          <w:bCs w:val="0"/>
        </w:rPr>
        <w:t xml:space="preserve"> </w:t>
      </w:r>
      <w:r>
        <w:rPr>
          <w:b w:val="0"/>
          <w:bCs w:val="0"/>
        </w:rPr>
        <w:t>“First</w:t>
      </w:r>
      <w:r w:rsidR="0066183B">
        <w:rPr>
          <w:b w:val="0"/>
          <w:bCs w:val="0"/>
        </w:rPr>
        <w:t xml:space="preserve"> </w:t>
      </w:r>
      <w:r>
        <w:rPr>
          <w:b w:val="0"/>
          <w:bCs w:val="0"/>
        </w:rPr>
        <w:t>of</w:t>
      </w:r>
      <w:r w:rsidR="0066183B">
        <w:rPr>
          <w:b w:val="0"/>
          <w:bCs w:val="0"/>
        </w:rPr>
        <w:t xml:space="preserve"> </w:t>
      </w:r>
      <w:r>
        <w:rPr>
          <w:b w:val="0"/>
          <w:bCs w:val="0"/>
        </w:rPr>
        <w:t>the</w:t>
      </w:r>
      <w:r w:rsidR="0066183B">
        <w:rPr>
          <w:b w:val="0"/>
          <w:bCs w:val="0"/>
        </w:rPr>
        <w:t xml:space="preserve"> </w:t>
      </w:r>
      <w:r>
        <w:rPr>
          <w:b w:val="0"/>
          <w:bCs w:val="0"/>
        </w:rPr>
        <w:t>Month”</w:t>
      </w:r>
      <w:r w:rsidR="0066183B">
        <w:rPr>
          <w:b w:val="0"/>
          <w:bCs w:val="0"/>
        </w:rPr>
        <w:t xml:space="preserve"> </w:t>
      </w:r>
      <w:r>
        <w:rPr>
          <w:b w:val="0"/>
          <w:bCs w:val="0"/>
        </w:rPr>
        <w:t>rule</w:t>
      </w:r>
      <w:r w:rsidR="0066183B">
        <w:rPr>
          <w:b w:val="0"/>
          <w:bCs w:val="0"/>
        </w:rPr>
        <w:t xml:space="preserve"> </w:t>
      </w:r>
      <w:r>
        <w:rPr>
          <w:b w:val="0"/>
          <w:bCs w:val="0"/>
        </w:rPr>
        <w:t>applies.</w:t>
      </w:r>
      <w:r w:rsidR="0066183B">
        <w:rPr>
          <w:b w:val="0"/>
          <w:bCs w:val="0"/>
        </w:rPr>
        <w:t xml:space="preserve"> </w:t>
      </w:r>
      <w:r>
        <w:rPr>
          <w:b w:val="0"/>
          <w:bCs w:val="0"/>
        </w:rPr>
        <w:t>Changes</w:t>
      </w:r>
      <w:r w:rsidR="0066183B">
        <w:rPr>
          <w:b w:val="0"/>
          <w:bCs w:val="0"/>
        </w:rPr>
        <w:t xml:space="preserve"> </w:t>
      </w:r>
      <w:r>
        <w:rPr>
          <w:b w:val="0"/>
          <w:bCs w:val="0"/>
        </w:rPr>
        <w:t>in</w:t>
      </w:r>
      <w:r w:rsidR="0066183B">
        <w:rPr>
          <w:b w:val="0"/>
          <w:bCs w:val="0"/>
        </w:rPr>
        <w:t xml:space="preserve"> </w:t>
      </w:r>
      <w:r>
        <w:rPr>
          <w:b w:val="0"/>
          <w:bCs w:val="0"/>
        </w:rPr>
        <w:t>resources</w:t>
      </w:r>
      <w:r w:rsidR="0066183B">
        <w:rPr>
          <w:b w:val="0"/>
          <w:bCs w:val="0"/>
        </w:rPr>
        <w:t xml:space="preserve"> </w:t>
      </w:r>
      <w:r>
        <w:rPr>
          <w:b w:val="0"/>
          <w:bCs w:val="0"/>
        </w:rPr>
        <w:t>within</w:t>
      </w:r>
      <w:r w:rsidR="0066183B">
        <w:rPr>
          <w:b w:val="0"/>
          <w:bCs w:val="0"/>
        </w:rPr>
        <w:t xml:space="preserve"> </w:t>
      </w:r>
      <w:r>
        <w:rPr>
          <w:b w:val="0"/>
          <w:bCs w:val="0"/>
        </w:rPr>
        <w:t>the</w:t>
      </w:r>
      <w:r w:rsidR="0066183B">
        <w:rPr>
          <w:b w:val="0"/>
          <w:bCs w:val="0"/>
        </w:rPr>
        <w:t xml:space="preserve"> </w:t>
      </w:r>
      <w:r>
        <w:rPr>
          <w:b w:val="0"/>
          <w:bCs w:val="0"/>
        </w:rPr>
        <w:t>month</w:t>
      </w:r>
      <w:r w:rsidR="0066183B">
        <w:rPr>
          <w:b w:val="0"/>
          <w:bCs w:val="0"/>
        </w:rPr>
        <w:t xml:space="preserve"> </w:t>
      </w:r>
      <w:r>
        <w:rPr>
          <w:b w:val="0"/>
          <w:bCs w:val="0"/>
        </w:rPr>
        <w:t>do</w:t>
      </w:r>
      <w:r w:rsidR="0066183B">
        <w:rPr>
          <w:b w:val="0"/>
          <w:bCs w:val="0"/>
        </w:rPr>
        <w:t xml:space="preserve"> </w:t>
      </w:r>
      <w:r>
        <w:rPr>
          <w:b w:val="0"/>
          <w:bCs w:val="0"/>
        </w:rPr>
        <w:t>not</w:t>
      </w:r>
      <w:r w:rsidR="0066183B">
        <w:rPr>
          <w:b w:val="0"/>
          <w:bCs w:val="0"/>
        </w:rPr>
        <w:t xml:space="preserve"> </w:t>
      </w:r>
      <w:r>
        <w:rPr>
          <w:b w:val="0"/>
          <w:bCs w:val="0"/>
        </w:rPr>
        <w:t>affect</w:t>
      </w:r>
      <w:r w:rsidR="0066183B">
        <w:rPr>
          <w:b w:val="0"/>
          <w:bCs w:val="0"/>
        </w:rPr>
        <w:t xml:space="preserve"> </w:t>
      </w:r>
      <w:r w:rsidR="005E2DB2">
        <w:rPr>
          <w:b w:val="0"/>
          <w:bCs w:val="0"/>
        </w:rPr>
        <w:t>eligibility</w:t>
      </w:r>
      <w:r w:rsidR="0066183B">
        <w:rPr>
          <w:b w:val="0"/>
          <w:bCs w:val="0"/>
        </w:rPr>
        <w:t xml:space="preserve"> </w:t>
      </w:r>
      <w:r w:rsidR="005E2DB2">
        <w:rPr>
          <w:b w:val="0"/>
          <w:bCs w:val="0"/>
        </w:rPr>
        <w:t>for</w:t>
      </w:r>
      <w:r w:rsidR="0066183B">
        <w:rPr>
          <w:b w:val="0"/>
          <w:bCs w:val="0"/>
        </w:rPr>
        <w:t xml:space="preserve"> </w:t>
      </w:r>
      <w:r w:rsidR="005E2DB2">
        <w:rPr>
          <w:b w:val="0"/>
          <w:bCs w:val="0"/>
        </w:rPr>
        <w:t>that</w:t>
      </w:r>
      <w:r w:rsidR="0066183B">
        <w:rPr>
          <w:b w:val="0"/>
          <w:bCs w:val="0"/>
        </w:rPr>
        <w:t xml:space="preserve"> </w:t>
      </w:r>
      <w:r w:rsidR="005E2DB2">
        <w:rPr>
          <w:b w:val="0"/>
          <w:bCs w:val="0"/>
        </w:rPr>
        <w:t>month.</w:t>
      </w:r>
    </w:p>
    <w:p w14:paraId="0C1C17A6" w14:textId="77777777" w:rsidR="00A8297F" w:rsidRDefault="00A8297F" w:rsidP="00792A25">
      <w:pPr>
        <w:numPr>
          <w:ilvl w:val="0"/>
          <w:numId w:val="7"/>
        </w:numPr>
        <w:tabs>
          <w:tab w:val="clear" w:pos="720"/>
        </w:tabs>
        <w:rPr>
          <w:b w:val="0"/>
          <w:bCs w:val="0"/>
        </w:rPr>
      </w:pPr>
      <w:r>
        <w:rPr>
          <w:b w:val="0"/>
          <w:bCs w:val="0"/>
        </w:rPr>
        <w:t>Strict</w:t>
      </w:r>
      <w:r w:rsidR="0066183B">
        <w:rPr>
          <w:b w:val="0"/>
          <w:bCs w:val="0"/>
        </w:rPr>
        <w:t xml:space="preserve"> </w:t>
      </w:r>
      <w:r>
        <w:rPr>
          <w:b w:val="0"/>
          <w:bCs w:val="0"/>
        </w:rPr>
        <w:t>SSI-related</w:t>
      </w:r>
      <w:r w:rsidR="0066183B">
        <w:rPr>
          <w:b w:val="0"/>
          <w:bCs w:val="0"/>
        </w:rPr>
        <w:t xml:space="preserve"> </w:t>
      </w:r>
      <w:r>
        <w:rPr>
          <w:b w:val="0"/>
          <w:bCs w:val="0"/>
        </w:rPr>
        <w:t>resource</w:t>
      </w:r>
      <w:r w:rsidR="0066183B">
        <w:rPr>
          <w:b w:val="0"/>
          <w:bCs w:val="0"/>
        </w:rPr>
        <w:t xml:space="preserve"> </w:t>
      </w:r>
      <w:r>
        <w:rPr>
          <w:b w:val="0"/>
          <w:bCs w:val="0"/>
        </w:rPr>
        <w:t>policy</w:t>
      </w:r>
      <w:r w:rsidR="0066183B">
        <w:rPr>
          <w:b w:val="0"/>
          <w:bCs w:val="0"/>
        </w:rPr>
        <w:t xml:space="preserve"> </w:t>
      </w:r>
      <w:r>
        <w:rPr>
          <w:b w:val="0"/>
          <w:bCs w:val="0"/>
        </w:rPr>
        <w:t>applies.</w:t>
      </w:r>
    </w:p>
    <w:p w14:paraId="2CC3FEF7" w14:textId="77777777" w:rsidR="00A8297F" w:rsidRDefault="00A8297F">
      <w:pPr>
        <w:rPr>
          <w:b w:val="0"/>
          <w:bCs w:val="0"/>
        </w:rPr>
      </w:pPr>
    </w:p>
    <w:p w14:paraId="76192464" w14:textId="77777777" w:rsidR="00A8297F" w:rsidRDefault="003D3D44">
      <w:pPr>
        <w:jc w:val="both"/>
        <w:rPr>
          <w:b w:val="0"/>
          <w:bCs w:val="0"/>
        </w:rPr>
      </w:pPr>
      <w:r w:rsidRPr="003D3D44">
        <w:rPr>
          <w:b w:val="0"/>
          <w:bCs w:val="0"/>
        </w:rPr>
        <w:t xml:space="preserve">ALL alleged resources must be verified and documented in the Case Record for all applicants who do not receive SSI. (Refer to MPPM Chapter 402 for information on treatment of resources). SSI recipients should make the request for OSS using the </w:t>
      </w:r>
      <w:hyperlink r:id="rId18" w:history="1">
        <w:r w:rsidRPr="003D3D44">
          <w:rPr>
            <w:rStyle w:val="Hyperlink"/>
            <w:b w:val="0"/>
          </w:rPr>
          <w:t>DHHS Form 1728 ME</w:t>
        </w:r>
      </w:hyperlink>
      <w:r w:rsidRPr="003D3D44">
        <w:rPr>
          <w:b w:val="0"/>
        </w:rPr>
        <w:t>, SSI Recipient Request for Optional State Supplementation,</w:t>
      </w:r>
      <w:r w:rsidRPr="003D3D44">
        <w:rPr>
          <w:b w:val="0"/>
          <w:bCs w:val="0"/>
        </w:rPr>
        <w:t xml:space="preserve"> but may use </w:t>
      </w:r>
      <w:r w:rsidR="00C505C6">
        <w:rPr>
          <w:b w:val="0"/>
          <w:bCs w:val="0"/>
        </w:rPr>
        <w:t xml:space="preserve">the DHHS Form </w:t>
      </w:r>
      <w:r w:rsidR="00C505C6" w:rsidRPr="00C505C6">
        <w:rPr>
          <w:b w:val="0"/>
          <w:bCs w:val="0"/>
        </w:rPr>
        <w:t>3400 Healthy Connections Application</w:t>
      </w:r>
      <w:r w:rsidR="00C505C6">
        <w:rPr>
          <w:b w:val="0"/>
          <w:bCs w:val="0"/>
        </w:rPr>
        <w:t xml:space="preserve"> AND</w:t>
      </w:r>
      <w:r w:rsidR="00D552A2">
        <w:rPr>
          <w:b w:val="0"/>
          <w:bCs w:val="0"/>
        </w:rPr>
        <w:t xml:space="preserve"> </w:t>
      </w:r>
      <w:hyperlink r:id="rId19" w:history="1">
        <w:r w:rsidR="00D552A2" w:rsidRPr="002F6EE9">
          <w:rPr>
            <w:rStyle w:val="Hyperlink"/>
            <w:b w:val="0"/>
            <w:bCs w:val="0"/>
          </w:rPr>
          <w:t xml:space="preserve">DHHS Form </w:t>
        </w:r>
        <w:r w:rsidR="00901AB1" w:rsidRPr="002F6EE9">
          <w:rPr>
            <w:rStyle w:val="Hyperlink"/>
            <w:b w:val="0"/>
            <w:bCs w:val="0"/>
          </w:rPr>
          <w:t>3400</w:t>
        </w:r>
        <w:r w:rsidR="00695FB5" w:rsidRPr="002F6EE9">
          <w:rPr>
            <w:rStyle w:val="Hyperlink"/>
            <w:b w:val="0"/>
            <w:bCs w:val="0"/>
          </w:rPr>
          <w:t>-A</w:t>
        </w:r>
      </w:hyperlink>
      <w:r w:rsidR="00D552A2">
        <w:rPr>
          <w:b w:val="0"/>
          <w:bCs w:val="0"/>
        </w:rPr>
        <w:t>,</w:t>
      </w:r>
      <w:r w:rsidR="00901AB1">
        <w:rPr>
          <w:b w:val="0"/>
          <w:bCs w:val="0"/>
        </w:rPr>
        <w:t xml:space="preserve"> </w:t>
      </w:r>
      <w:r w:rsidR="00C505C6" w:rsidRPr="00C505C6">
        <w:rPr>
          <w:b w:val="0"/>
          <w:bCs w:val="0"/>
        </w:rPr>
        <w:lastRenderedPageBreak/>
        <w:t>Additional Information for Select Medicaid Programs</w:t>
      </w:r>
      <w:r w:rsidR="00C505C6">
        <w:rPr>
          <w:b w:val="0"/>
          <w:bCs w:val="0"/>
        </w:rPr>
        <w:t>, OR the</w:t>
      </w:r>
      <w:r w:rsidR="00762D23">
        <w:rPr>
          <w:b w:val="0"/>
          <w:bCs w:val="0"/>
        </w:rPr>
        <w:t xml:space="preserve"> </w:t>
      </w:r>
      <w:hyperlink r:id="rId20" w:history="1">
        <w:r w:rsidR="00762D23" w:rsidRPr="002F6EE9">
          <w:rPr>
            <w:rStyle w:val="Hyperlink"/>
            <w:b w:val="0"/>
            <w:bCs w:val="0"/>
          </w:rPr>
          <w:t>DHHS Form 3401</w:t>
        </w:r>
      </w:hyperlink>
      <w:r w:rsidR="00762D23">
        <w:rPr>
          <w:b w:val="0"/>
          <w:bCs w:val="0"/>
        </w:rPr>
        <w:t xml:space="preserve">, </w:t>
      </w:r>
      <w:r w:rsidR="00C505C6" w:rsidRPr="00C505C6">
        <w:rPr>
          <w:b w:val="0"/>
          <w:bCs w:val="0"/>
        </w:rPr>
        <w:t>Application for  Nursing Home, Residential or In-Home Care</w:t>
      </w:r>
      <w:r w:rsidR="00A66D61" w:rsidRPr="00A66D61">
        <w:rPr>
          <w:b w:val="0"/>
          <w:bCs w:val="0"/>
        </w:rPr>
        <w:t>.</w:t>
      </w:r>
      <w:r w:rsidRPr="003D3D44">
        <w:rPr>
          <w:b w:val="0"/>
          <w:bCs w:val="0"/>
        </w:rPr>
        <w:t xml:space="preserve"> Even if the DHHS Form </w:t>
      </w:r>
      <w:r w:rsidR="00762D23">
        <w:rPr>
          <w:b w:val="0"/>
          <w:bCs w:val="0"/>
        </w:rPr>
        <w:t xml:space="preserve">3400 </w:t>
      </w:r>
      <w:r w:rsidR="00C505C6">
        <w:rPr>
          <w:b w:val="0"/>
          <w:bCs w:val="0"/>
        </w:rPr>
        <w:t>OR</w:t>
      </w:r>
      <w:r w:rsidR="00762D23">
        <w:rPr>
          <w:b w:val="0"/>
          <w:bCs w:val="0"/>
        </w:rPr>
        <w:t xml:space="preserve"> 3401</w:t>
      </w:r>
      <w:r w:rsidR="00901AB1" w:rsidRPr="003D3D44">
        <w:rPr>
          <w:b w:val="0"/>
          <w:bCs w:val="0"/>
        </w:rPr>
        <w:t xml:space="preserve"> </w:t>
      </w:r>
      <w:r w:rsidR="00762D23">
        <w:rPr>
          <w:b w:val="0"/>
          <w:bCs w:val="0"/>
        </w:rPr>
        <w:t>are</w:t>
      </w:r>
      <w:r w:rsidRPr="003D3D44">
        <w:rPr>
          <w:b w:val="0"/>
          <w:bCs w:val="0"/>
        </w:rPr>
        <w:t xml:space="preserve"> used, resources must not be verified for SSI recipients.</w:t>
      </w:r>
    </w:p>
    <w:p w14:paraId="3D96084A" w14:textId="77777777" w:rsidR="00A8297F" w:rsidRDefault="00792A25">
      <w:pPr>
        <w:jc w:val="right"/>
        <w:rPr>
          <w:b w:val="0"/>
          <w:bCs w:val="0"/>
        </w:rPr>
      </w:pPr>
      <w:hyperlink w:anchor="_top" w:history="1">
        <w:r w:rsidR="00A8297F">
          <w:rPr>
            <w:rStyle w:val="Hyperlink"/>
            <w:b w:val="0"/>
            <w:bCs w:val="0"/>
          </w:rPr>
          <w:t>Table</w:t>
        </w:r>
        <w:r w:rsidR="0066183B">
          <w:rPr>
            <w:rStyle w:val="Hyperlink"/>
            <w:b w:val="0"/>
            <w:bCs w:val="0"/>
          </w:rPr>
          <w:t xml:space="preserve"> </w:t>
        </w:r>
        <w:r w:rsidR="00A8297F">
          <w:rPr>
            <w:rStyle w:val="Hyperlink"/>
            <w:b w:val="0"/>
            <w:bCs w:val="0"/>
          </w:rPr>
          <w:t>of</w:t>
        </w:r>
        <w:r w:rsidR="0066183B">
          <w:rPr>
            <w:rStyle w:val="Hyperlink"/>
            <w:b w:val="0"/>
            <w:bCs w:val="0"/>
          </w:rPr>
          <w:t xml:space="preserve"> </w:t>
        </w:r>
        <w:r w:rsidR="00A8297F">
          <w:rPr>
            <w:rStyle w:val="Hyperlink"/>
            <w:b w:val="0"/>
            <w:bCs w:val="0"/>
          </w:rPr>
          <w:t>Contents</w:t>
        </w:r>
      </w:hyperlink>
    </w:p>
    <w:p w14:paraId="3FC8D161" w14:textId="77777777" w:rsidR="00A8297F" w:rsidRDefault="005E2DB2">
      <w:pPr>
        <w:pStyle w:val="ManualHeading1"/>
      </w:pPr>
      <w:bookmarkStart w:id="13" w:name="_Toc395520028"/>
      <w:r>
        <w:t>403.07</w:t>
      </w:r>
      <w:r>
        <w:tab/>
        <w:t>Accrual</w:t>
      </w:r>
      <w:r w:rsidR="0066183B">
        <w:t xml:space="preserve"> </w:t>
      </w:r>
      <w:r>
        <w:t>Rights</w:t>
      </w:r>
      <w:bookmarkEnd w:id="13"/>
    </w:p>
    <w:p w14:paraId="16154F8E" w14:textId="0D88D576" w:rsidR="00A97CE5" w:rsidRPr="00A97CE5" w:rsidRDefault="00A97CE5" w:rsidP="00A97CE5">
      <w:pPr>
        <w:pStyle w:val="BodyText2"/>
        <w:jc w:val="right"/>
        <w:rPr>
          <w:b w:val="0"/>
          <w:bCs w:val="0"/>
          <w:sz w:val="16"/>
        </w:rPr>
      </w:pPr>
      <w:r w:rsidRPr="00A97CE5">
        <w:rPr>
          <w:b w:val="0"/>
          <w:bCs w:val="0"/>
          <w:sz w:val="16"/>
        </w:rPr>
        <w:t>(</w:t>
      </w:r>
      <w:r w:rsidR="00417BE4">
        <w:rPr>
          <w:b w:val="0"/>
          <w:bCs w:val="0"/>
          <w:sz w:val="16"/>
        </w:rPr>
        <w:t>Rev</w:t>
      </w:r>
      <w:r w:rsidRPr="00A97CE5">
        <w:rPr>
          <w:b w:val="0"/>
          <w:bCs w:val="0"/>
          <w:sz w:val="16"/>
        </w:rPr>
        <w:t>. 10/01/</w:t>
      </w:r>
      <w:r w:rsidR="00417BE4">
        <w:rPr>
          <w:b w:val="0"/>
          <w:bCs w:val="0"/>
          <w:sz w:val="16"/>
        </w:rPr>
        <w:t>23</w:t>
      </w:r>
      <w:r w:rsidRPr="00A97CE5">
        <w:rPr>
          <w:b w:val="0"/>
          <w:bCs w:val="0"/>
          <w:sz w:val="16"/>
        </w:rPr>
        <w:t>)</w:t>
      </w:r>
    </w:p>
    <w:p w14:paraId="4A99C1D8" w14:textId="77777777" w:rsidR="00A8297F" w:rsidRDefault="00A8297F">
      <w:pPr>
        <w:pStyle w:val="BodyText3"/>
      </w:pPr>
      <w:r>
        <w:t>An</w:t>
      </w:r>
      <w:r w:rsidR="0066183B">
        <w:t xml:space="preserve"> </w:t>
      </w:r>
      <w:r>
        <w:t>applicant</w:t>
      </w:r>
      <w:r w:rsidR="0066183B">
        <w:t xml:space="preserve"> </w:t>
      </w:r>
      <w:r>
        <w:t>accrues</w:t>
      </w:r>
      <w:r w:rsidR="0066183B">
        <w:t xml:space="preserve"> </w:t>
      </w:r>
      <w:r>
        <w:t>the</w:t>
      </w:r>
      <w:r w:rsidR="0066183B">
        <w:t xml:space="preserve"> </w:t>
      </w:r>
      <w:r>
        <w:t>right</w:t>
      </w:r>
      <w:r w:rsidR="0066183B">
        <w:t xml:space="preserve"> </w:t>
      </w:r>
      <w:r>
        <w:t>to</w:t>
      </w:r>
      <w:r w:rsidR="0066183B">
        <w:t xml:space="preserve"> </w:t>
      </w:r>
      <w:r>
        <w:t>an</w:t>
      </w:r>
      <w:r w:rsidR="0066183B">
        <w:t xml:space="preserve"> </w:t>
      </w:r>
      <w:smartTag w:uri="urn:schemas-microsoft-com:office:smarttags" w:element="place">
        <w:smartTag w:uri="urn:schemas-microsoft-com:office:smarttags" w:element="City">
          <w:r>
            <w:t>OSS</w:t>
          </w:r>
        </w:smartTag>
      </w:smartTag>
      <w:r w:rsidR="0066183B">
        <w:t xml:space="preserve"> </w:t>
      </w:r>
      <w:r>
        <w:t>payment</w:t>
      </w:r>
      <w:r w:rsidR="0066183B">
        <w:t xml:space="preserve"> </w:t>
      </w:r>
      <w:r>
        <w:t>beginning</w:t>
      </w:r>
      <w:r w:rsidR="0066183B">
        <w:t xml:space="preserve"> </w:t>
      </w:r>
      <w:r>
        <w:t>with</w:t>
      </w:r>
      <w:r w:rsidR="0066183B">
        <w:t xml:space="preserve"> </w:t>
      </w:r>
      <w:r>
        <w:t>the</w:t>
      </w:r>
      <w:r w:rsidR="0066183B">
        <w:t xml:space="preserve"> </w:t>
      </w:r>
      <w:r>
        <w:t>LATEST</w:t>
      </w:r>
      <w:r w:rsidR="0066183B">
        <w:t xml:space="preserve"> </w:t>
      </w:r>
      <w:r>
        <w:t>of</w:t>
      </w:r>
      <w:r w:rsidR="0066183B">
        <w:t xml:space="preserve"> </w:t>
      </w:r>
      <w:r>
        <w:t>the</w:t>
      </w:r>
      <w:r w:rsidR="0066183B">
        <w:t xml:space="preserve"> </w:t>
      </w:r>
      <w:r>
        <w:t>following</w:t>
      </w:r>
      <w:r w:rsidR="0066183B">
        <w:t xml:space="preserve"> </w:t>
      </w:r>
      <w:r>
        <w:t>dates:</w:t>
      </w:r>
    </w:p>
    <w:p w14:paraId="448D3A92" w14:textId="5AAFDCC2" w:rsidR="00A8297F" w:rsidRDefault="00A8297F" w:rsidP="00792A25">
      <w:pPr>
        <w:numPr>
          <w:ilvl w:val="0"/>
          <w:numId w:val="11"/>
        </w:numPr>
        <w:tabs>
          <w:tab w:val="clear" w:pos="720"/>
        </w:tabs>
        <w:rPr>
          <w:b w:val="0"/>
          <w:bCs w:val="0"/>
        </w:rPr>
      </w:pPr>
      <w:r>
        <w:rPr>
          <w:b w:val="0"/>
          <w:bCs w:val="0"/>
        </w:rPr>
        <w:t>Date</w:t>
      </w:r>
      <w:r w:rsidR="0066183B">
        <w:rPr>
          <w:b w:val="0"/>
          <w:bCs w:val="0"/>
        </w:rPr>
        <w:t xml:space="preserve"> </w:t>
      </w:r>
      <w:r>
        <w:rPr>
          <w:b w:val="0"/>
          <w:bCs w:val="0"/>
        </w:rPr>
        <w:t>of</w:t>
      </w:r>
      <w:r w:rsidR="0066183B">
        <w:rPr>
          <w:b w:val="0"/>
          <w:bCs w:val="0"/>
        </w:rPr>
        <w:t xml:space="preserve"> </w:t>
      </w:r>
      <w:r>
        <w:rPr>
          <w:b w:val="0"/>
          <w:bCs w:val="0"/>
        </w:rPr>
        <w:t>application;</w:t>
      </w:r>
      <w:r w:rsidR="00417BE4" w:rsidRPr="00417BE4">
        <w:rPr>
          <w:b w:val="0"/>
          <w:bCs w:val="0"/>
        </w:rPr>
        <w:t xml:space="preserve"> </w:t>
      </w:r>
      <w:r w:rsidR="00417BE4">
        <w:rPr>
          <w:b w:val="0"/>
          <w:bCs w:val="0"/>
        </w:rPr>
        <w:t>or</w:t>
      </w:r>
    </w:p>
    <w:p w14:paraId="790CD771" w14:textId="3CFBBE45" w:rsidR="00A8297F" w:rsidRDefault="00A8297F" w:rsidP="00792A25">
      <w:pPr>
        <w:numPr>
          <w:ilvl w:val="0"/>
          <w:numId w:val="11"/>
        </w:numPr>
        <w:tabs>
          <w:tab w:val="clear" w:pos="720"/>
        </w:tabs>
        <w:rPr>
          <w:b w:val="0"/>
          <w:bCs w:val="0"/>
        </w:rPr>
      </w:pPr>
      <w:r>
        <w:rPr>
          <w:b w:val="0"/>
          <w:bCs w:val="0"/>
        </w:rPr>
        <w:t>Date</w:t>
      </w:r>
      <w:r w:rsidR="0066183B">
        <w:rPr>
          <w:b w:val="0"/>
          <w:bCs w:val="0"/>
        </w:rPr>
        <w:t xml:space="preserve"> </w:t>
      </w:r>
      <w:r>
        <w:rPr>
          <w:b w:val="0"/>
          <w:bCs w:val="0"/>
        </w:rPr>
        <w:t>of</w:t>
      </w:r>
      <w:r w:rsidR="0066183B">
        <w:rPr>
          <w:b w:val="0"/>
          <w:bCs w:val="0"/>
        </w:rPr>
        <w:t xml:space="preserve"> </w:t>
      </w:r>
      <w:r>
        <w:rPr>
          <w:b w:val="0"/>
          <w:bCs w:val="0"/>
        </w:rPr>
        <w:t>entry</w:t>
      </w:r>
      <w:r w:rsidR="0066183B">
        <w:rPr>
          <w:b w:val="0"/>
          <w:bCs w:val="0"/>
        </w:rPr>
        <w:t xml:space="preserve"> </w:t>
      </w:r>
      <w:r>
        <w:rPr>
          <w:b w:val="0"/>
          <w:bCs w:val="0"/>
        </w:rPr>
        <w:t>into</w:t>
      </w:r>
      <w:r w:rsidR="0066183B">
        <w:rPr>
          <w:b w:val="0"/>
          <w:bCs w:val="0"/>
        </w:rPr>
        <w:t xml:space="preserve"> </w:t>
      </w:r>
      <w:r>
        <w:rPr>
          <w:b w:val="0"/>
          <w:bCs w:val="0"/>
        </w:rPr>
        <w:t>a</w:t>
      </w:r>
      <w:r w:rsidR="0066183B">
        <w:rPr>
          <w:b w:val="0"/>
          <w:bCs w:val="0"/>
        </w:rPr>
        <w:t xml:space="preserve"> </w:t>
      </w:r>
      <w:r>
        <w:rPr>
          <w:b w:val="0"/>
          <w:bCs w:val="0"/>
        </w:rPr>
        <w:t>CRCF</w:t>
      </w:r>
      <w:r w:rsidR="00417BE4">
        <w:rPr>
          <w:b w:val="0"/>
          <w:bCs w:val="0"/>
        </w:rPr>
        <w:t>.</w:t>
      </w:r>
    </w:p>
    <w:p w14:paraId="51CAD931" w14:textId="77777777" w:rsidR="00A8297F" w:rsidRDefault="00A8297F">
      <w:pPr>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8297F" w14:paraId="1FBC6E6A" w14:textId="77777777">
        <w:tc>
          <w:tcPr>
            <w:tcW w:w="5000" w:type="pct"/>
            <w:tcBorders>
              <w:bottom w:val="single" w:sz="4" w:space="0" w:color="auto"/>
            </w:tcBorders>
          </w:tcPr>
          <w:p w14:paraId="77A838E7" w14:textId="77777777" w:rsidR="00606F71" w:rsidRDefault="00A8297F">
            <w:pPr>
              <w:rPr>
                <w:sz w:val="22"/>
              </w:rPr>
            </w:pPr>
            <w:r>
              <w:rPr>
                <w:sz w:val="22"/>
              </w:rPr>
              <w:t>Example</w:t>
            </w:r>
            <w:r w:rsidR="0066183B">
              <w:rPr>
                <w:sz w:val="22"/>
              </w:rPr>
              <w:t xml:space="preserve"> </w:t>
            </w:r>
            <w:r>
              <w:rPr>
                <w:sz w:val="22"/>
              </w:rPr>
              <w:t>#1</w:t>
            </w:r>
          </w:p>
          <w:p w14:paraId="53B6022E" w14:textId="0319FC0A" w:rsidR="00A8297F" w:rsidRDefault="00A8297F">
            <w:pPr>
              <w:rPr>
                <w:b w:val="0"/>
                <w:bCs w:val="0"/>
                <w:sz w:val="22"/>
              </w:rPr>
            </w:pPr>
            <w:r>
              <w:rPr>
                <w:b w:val="0"/>
                <w:bCs w:val="0"/>
                <w:sz w:val="22"/>
              </w:rPr>
              <w:t>Candice</w:t>
            </w:r>
            <w:r w:rsidR="0066183B">
              <w:rPr>
                <w:b w:val="0"/>
                <w:bCs w:val="0"/>
                <w:sz w:val="22"/>
              </w:rPr>
              <w:t xml:space="preserve"> </w:t>
            </w:r>
            <w:r>
              <w:rPr>
                <w:b w:val="0"/>
                <w:bCs w:val="0"/>
                <w:sz w:val="22"/>
              </w:rPr>
              <w:t>Dean</w:t>
            </w:r>
            <w:r w:rsidR="0066183B">
              <w:rPr>
                <w:b w:val="0"/>
                <w:bCs w:val="0"/>
                <w:sz w:val="22"/>
              </w:rPr>
              <w:t xml:space="preserve"> </w:t>
            </w:r>
            <w:r>
              <w:rPr>
                <w:b w:val="0"/>
                <w:bCs w:val="0"/>
                <w:sz w:val="22"/>
              </w:rPr>
              <w:t>entered</w:t>
            </w:r>
            <w:r w:rsidR="0066183B">
              <w:rPr>
                <w:b w:val="0"/>
                <w:bCs w:val="0"/>
                <w:sz w:val="22"/>
              </w:rPr>
              <w:t xml:space="preserve"> </w:t>
            </w:r>
            <w:r>
              <w:rPr>
                <w:b w:val="0"/>
                <w:bCs w:val="0"/>
                <w:sz w:val="22"/>
              </w:rPr>
              <w:t>Safe</w:t>
            </w:r>
            <w:r w:rsidR="0066183B">
              <w:rPr>
                <w:b w:val="0"/>
                <w:bCs w:val="0"/>
                <w:sz w:val="22"/>
              </w:rPr>
              <w:t xml:space="preserve"> </w:t>
            </w:r>
            <w:r>
              <w:rPr>
                <w:b w:val="0"/>
                <w:bCs w:val="0"/>
                <w:sz w:val="22"/>
              </w:rPr>
              <w:t>Harbor</w:t>
            </w:r>
            <w:r w:rsidR="0066183B">
              <w:rPr>
                <w:b w:val="0"/>
                <w:bCs w:val="0"/>
                <w:sz w:val="22"/>
              </w:rPr>
              <w:t xml:space="preserve"> </w:t>
            </w:r>
            <w:r>
              <w:rPr>
                <w:b w:val="0"/>
                <w:bCs w:val="0"/>
                <w:sz w:val="22"/>
              </w:rPr>
              <w:t>CRCF</w:t>
            </w:r>
            <w:r w:rsidR="0066183B">
              <w:rPr>
                <w:b w:val="0"/>
                <w:bCs w:val="0"/>
                <w:sz w:val="22"/>
              </w:rPr>
              <w:t xml:space="preserve"> </w:t>
            </w:r>
            <w:r>
              <w:rPr>
                <w:b w:val="0"/>
                <w:bCs w:val="0"/>
                <w:sz w:val="22"/>
              </w:rPr>
              <w:t>on</w:t>
            </w:r>
            <w:r w:rsidR="0066183B">
              <w:rPr>
                <w:b w:val="0"/>
                <w:bCs w:val="0"/>
                <w:sz w:val="22"/>
              </w:rPr>
              <w:t xml:space="preserve"> </w:t>
            </w:r>
            <w:r>
              <w:rPr>
                <w:b w:val="0"/>
                <w:bCs w:val="0"/>
                <w:sz w:val="22"/>
              </w:rPr>
              <w:t>May</w:t>
            </w:r>
            <w:r w:rsidR="0066183B">
              <w:rPr>
                <w:b w:val="0"/>
                <w:bCs w:val="0"/>
                <w:sz w:val="22"/>
              </w:rPr>
              <w:t xml:space="preserve"> </w:t>
            </w:r>
            <w:r>
              <w:rPr>
                <w:b w:val="0"/>
                <w:bCs w:val="0"/>
                <w:sz w:val="22"/>
              </w:rPr>
              <w:t>30.</w:t>
            </w:r>
            <w:r w:rsidR="0066183B">
              <w:rPr>
                <w:b w:val="0"/>
                <w:bCs w:val="0"/>
                <w:sz w:val="22"/>
              </w:rPr>
              <w:t xml:space="preserve"> </w:t>
            </w:r>
            <w:r>
              <w:rPr>
                <w:b w:val="0"/>
                <w:bCs w:val="0"/>
                <w:sz w:val="22"/>
              </w:rPr>
              <w:t>She</w:t>
            </w:r>
            <w:r w:rsidR="0066183B">
              <w:rPr>
                <w:b w:val="0"/>
                <w:bCs w:val="0"/>
                <w:sz w:val="22"/>
              </w:rPr>
              <w:t xml:space="preserve"> </w:t>
            </w:r>
            <w:r>
              <w:rPr>
                <w:b w:val="0"/>
                <w:bCs w:val="0"/>
                <w:sz w:val="22"/>
              </w:rPr>
              <w:t>applies</w:t>
            </w:r>
            <w:r w:rsidR="0066183B">
              <w:rPr>
                <w:b w:val="0"/>
                <w:bCs w:val="0"/>
                <w:sz w:val="22"/>
              </w:rPr>
              <w:t xml:space="preserve"> </w:t>
            </w:r>
            <w:r>
              <w:rPr>
                <w:b w:val="0"/>
                <w:bCs w:val="0"/>
                <w:sz w:val="22"/>
              </w:rPr>
              <w:t>for</w:t>
            </w:r>
            <w:r w:rsidR="0066183B">
              <w:rPr>
                <w:b w:val="0"/>
                <w:bCs w:val="0"/>
                <w:sz w:val="22"/>
              </w:rPr>
              <w:t xml:space="preserve"> </w:t>
            </w:r>
            <w:smartTag w:uri="urn:schemas-microsoft-com:office:smarttags" w:element="place">
              <w:smartTag w:uri="urn:schemas-microsoft-com:office:smarttags" w:element="City">
                <w:r>
                  <w:rPr>
                    <w:b w:val="0"/>
                    <w:bCs w:val="0"/>
                    <w:sz w:val="22"/>
                  </w:rPr>
                  <w:t>OSS</w:t>
                </w:r>
              </w:smartTag>
            </w:smartTag>
            <w:r w:rsidR="0066183B">
              <w:rPr>
                <w:b w:val="0"/>
                <w:bCs w:val="0"/>
                <w:sz w:val="22"/>
              </w:rPr>
              <w:t xml:space="preserve"> </w:t>
            </w:r>
            <w:r>
              <w:rPr>
                <w:b w:val="0"/>
                <w:bCs w:val="0"/>
                <w:sz w:val="22"/>
              </w:rPr>
              <w:t>on</w:t>
            </w:r>
            <w:r w:rsidR="0066183B">
              <w:rPr>
                <w:b w:val="0"/>
                <w:bCs w:val="0"/>
                <w:sz w:val="22"/>
              </w:rPr>
              <w:t xml:space="preserve"> </w:t>
            </w:r>
            <w:r>
              <w:rPr>
                <w:b w:val="0"/>
                <w:bCs w:val="0"/>
                <w:sz w:val="22"/>
              </w:rPr>
              <w:t>June</w:t>
            </w:r>
            <w:r w:rsidR="0066183B">
              <w:rPr>
                <w:b w:val="0"/>
                <w:bCs w:val="0"/>
                <w:sz w:val="22"/>
              </w:rPr>
              <w:t xml:space="preserve"> </w:t>
            </w:r>
            <w:r>
              <w:rPr>
                <w:b w:val="0"/>
                <w:bCs w:val="0"/>
                <w:sz w:val="22"/>
              </w:rPr>
              <w:t>5.</w:t>
            </w:r>
            <w:r w:rsidR="0066183B">
              <w:rPr>
                <w:b w:val="0"/>
                <w:bCs w:val="0"/>
                <w:sz w:val="22"/>
              </w:rPr>
              <w:t xml:space="preserve"> </w:t>
            </w:r>
            <w:r>
              <w:rPr>
                <w:b w:val="0"/>
                <w:bCs w:val="0"/>
                <w:sz w:val="22"/>
              </w:rPr>
              <w:t>If</w:t>
            </w:r>
            <w:r w:rsidR="0066183B">
              <w:rPr>
                <w:b w:val="0"/>
                <w:bCs w:val="0"/>
                <w:sz w:val="22"/>
              </w:rPr>
              <w:t xml:space="preserve"> </w:t>
            </w:r>
            <w:r>
              <w:rPr>
                <w:b w:val="0"/>
                <w:bCs w:val="0"/>
                <w:sz w:val="22"/>
              </w:rPr>
              <w:t>otherwise</w:t>
            </w:r>
            <w:r w:rsidR="0066183B">
              <w:rPr>
                <w:b w:val="0"/>
                <w:bCs w:val="0"/>
                <w:sz w:val="22"/>
              </w:rPr>
              <w:t xml:space="preserve"> </w:t>
            </w:r>
            <w:r>
              <w:rPr>
                <w:b w:val="0"/>
                <w:bCs w:val="0"/>
                <w:sz w:val="22"/>
              </w:rPr>
              <w:t>eligible,</w:t>
            </w:r>
            <w:r w:rsidR="0066183B">
              <w:rPr>
                <w:b w:val="0"/>
                <w:bCs w:val="0"/>
                <w:sz w:val="22"/>
              </w:rPr>
              <w:t xml:space="preserve"> </w:t>
            </w:r>
            <w:r>
              <w:rPr>
                <w:b w:val="0"/>
                <w:bCs w:val="0"/>
                <w:sz w:val="22"/>
              </w:rPr>
              <w:t>her</w:t>
            </w:r>
            <w:r w:rsidR="0066183B">
              <w:rPr>
                <w:b w:val="0"/>
                <w:bCs w:val="0"/>
                <w:sz w:val="22"/>
              </w:rPr>
              <w:t xml:space="preserve"> </w:t>
            </w:r>
            <w:r>
              <w:rPr>
                <w:b w:val="0"/>
                <w:bCs w:val="0"/>
                <w:sz w:val="22"/>
              </w:rPr>
              <w:t>benefits</w:t>
            </w:r>
            <w:r w:rsidR="0066183B">
              <w:rPr>
                <w:b w:val="0"/>
                <w:bCs w:val="0"/>
                <w:sz w:val="22"/>
              </w:rPr>
              <w:t xml:space="preserve"> </w:t>
            </w:r>
            <w:r>
              <w:rPr>
                <w:b w:val="0"/>
                <w:bCs w:val="0"/>
                <w:sz w:val="22"/>
              </w:rPr>
              <w:t>may</w:t>
            </w:r>
            <w:r w:rsidR="0066183B">
              <w:rPr>
                <w:b w:val="0"/>
                <w:bCs w:val="0"/>
                <w:sz w:val="22"/>
              </w:rPr>
              <w:t xml:space="preserve"> </w:t>
            </w:r>
            <w:r>
              <w:rPr>
                <w:b w:val="0"/>
                <w:bCs w:val="0"/>
                <w:sz w:val="22"/>
              </w:rPr>
              <w:t>be</w:t>
            </w:r>
            <w:r w:rsidR="0066183B">
              <w:rPr>
                <w:b w:val="0"/>
                <w:bCs w:val="0"/>
                <w:sz w:val="22"/>
              </w:rPr>
              <w:t xml:space="preserve"> </w:t>
            </w:r>
            <w:r>
              <w:rPr>
                <w:b w:val="0"/>
                <w:bCs w:val="0"/>
                <w:sz w:val="22"/>
              </w:rPr>
              <w:t>effective</w:t>
            </w:r>
            <w:r w:rsidR="0066183B">
              <w:rPr>
                <w:b w:val="0"/>
                <w:bCs w:val="0"/>
                <w:sz w:val="22"/>
              </w:rPr>
              <w:t xml:space="preserve"> </w:t>
            </w:r>
            <w:r>
              <w:rPr>
                <w:b w:val="0"/>
                <w:bCs w:val="0"/>
                <w:sz w:val="22"/>
              </w:rPr>
              <w:t>June</w:t>
            </w:r>
            <w:r w:rsidR="0066183B">
              <w:rPr>
                <w:b w:val="0"/>
                <w:bCs w:val="0"/>
                <w:sz w:val="22"/>
              </w:rPr>
              <w:t xml:space="preserve"> </w:t>
            </w:r>
            <w:r>
              <w:rPr>
                <w:b w:val="0"/>
                <w:bCs w:val="0"/>
                <w:sz w:val="22"/>
              </w:rPr>
              <w:t>5.</w:t>
            </w:r>
          </w:p>
          <w:p w14:paraId="087E715C" w14:textId="77777777" w:rsidR="00A8297F" w:rsidRDefault="00A8297F">
            <w:pPr>
              <w:rPr>
                <w:b w:val="0"/>
                <w:bCs w:val="0"/>
                <w:sz w:val="22"/>
              </w:rPr>
            </w:pPr>
          </w:p>
          <w:p w14:paraId="2D141A99" w14:textId="77777777" w:rsidR="00606F71" w:rsidRDefault="00A8297F">
            <w:pPr>
              <w:rPr>
                <w:sz w:val="22"/>
              </w:rPr>
            </w:pPr>
            <w:r>
              <w:rPr>
                <w:sz w:val="22"/>
              </w:rPr>
              <w:t>Example</w:t>
            </w:r>
            <w:r w:rsidR="0066183B">
              <w:rPr>
                <w:sz w:val="22"/>
              </w:rPr>
              <w:t xml:space="preserve"> </w:t>
            </w:r>
            <w:r>
              <w:rPr>
                <w:sz w:val="22"/>
              </w:rPr>
              <w:t>#2</w:t>
            </w:r>
          </w:p>
          <w:p w14:paraId="05E79143" w14:textId="3D602F19" w:rsidR="00A8297F" w:rsidRPr="000B11C1" w:rsidRDefault="00A8297F" w:rsidP="005F6E08">
            <w:pPr>
              <w:rPr>
                <w:b w:val="0"/>
                <w:bCs w:val="0"/>
                <w:sz w:val="22"/>
              </w:rPr>
            </w:pPr>
            <w:r>
              <w:rPr>
                <w:b w:val="0"/>
                <w:bCs w:val="0"/>
                <w:sz w:val="22"/>
              </w:rPr>
              <w:t>Angela</w:t>
            </w:r>
            <w:r w:rsidR="0066183B">
              <w:rPr>
                <w:b w:val="0"/>
                <w:bCs w:val="0"/>
                <w:sz w:val="22"/>
              </w:rPr>
              <w:t xml:space="preserve"> </w:t>
            </w:r>
            <w:r>
              <w:rPr>
                <w:b w:val="0"/>
                <w:bCs w:val="0"/>
                <w:sz w:val="22"/>
              </w:rPr>
              <w:t>Nelson</w:t>
            </w:r>
            <w:r w:rsidR="0066183B">
              <w:rPr>
                <w:b w:val="0"/>
                <w:bCs w:val="0"/>
                <w:sz w:val="22"/>
              </w:rPr>
              <w:t xml:space="preserve"> </w:t>
            </w:r>
            <w:r>
              <w:rPr>
                <w:b w:val="0"/>
                <w:bCs w:val="0"/>
                <w:sz w:val="22"/>
              </w:rPr>
              <w:t>applied</w:t>
            </w:r>
            <w:r w:rsidR="0066183B">
              <w:rPr>
                <w:b w:val="0"/>
                <w:bCs w:val="0"/>
                <w:sz w:val="22"/>
              </w:rPr>
              <w:t xml:space="preserve"> </w:t>
            </w:r>
            <w:r>
              <w:rPr>
                <w:b w:val="0"/>
                <w:bCs w:val="0"/>
                <w:sz w:val="22"/>
              </w:rPr>
              <w:t>for</w:t>
            </w:r>
            <w:r w:rsidR="0066183B">
              <w:rPr>
                <w:b w:val="0"/>
                <w:bCs w:val="0"/>
                <w:sz w:val="22"/>
              </w:rPr>
              <w:t xml:space="preserve"> </w:t>
            </w:r>
            <w:r>
              <w:rPr>
                <w:b w:val="0"/>
                <w:bCs w:val="0"/>
                <w:sz w:val="22"/>
              </w:rPr>
              <w:t>OSS</w:t>
            </w:r>
            <w:r w:rsidR="0066183B">
              <w:rPr>
                <w:b w:val="0"/>
                <w:bCs w:val="0"/>
                <w:sz w:val="22"/>
              </w:rPr>
              <w:t xml:space="preserve"> </w:t>
            </w:r>
            <w:r>
              <w:rPr>
                <w:b w:val="0"/>
                <w:bCs w:val="0"/>
                <w:sz w:val="22"/>
              </w:rPr>
              <w:t>on</w:t>
            </w:r>
            <w:r w:rsidR="0066183B">
              <w:rPr>
                <w:b w:val="0"/>
                <w:bCs w:val="0"/>
                <w:sz w:val="22"/>
              </w:rPr>
              <w:t xml:space="preserve"> </w:t>
            </w:r>
            <w:r>
              <w:rPr>
                <w:b w:val="0"/>
                <w:bCs w:val="0"/>
                <w:sz w:val="22"/>
              </w:rPr>
              <w:t>June</w:t>
            </w:r>
            <w:r w:rsidR="0066183B">
              <w:rPr>
                <w:b w:val="0"/>
                <w:bCs w:val="0"/>
                <w:sz w:val="22"/>
              </w:rPr>
              <w:t xml:space="preserve"> </w:t>
            </w:r>
            <w:r>
              <w:rPr>
                <w:b w:val="0"/>
                <w:bCs w:val="0"/>
                <w:sz w:val="22"/>
              </w:rPr>
              <w:t>10.</w:t>
            </w:r>
            <w:r w:rsidR="0066183B">
              <w:rPr>
                <w:b w:val="0"/>
                <w:bCs w:val="0"/>
                <w:sz w:val="22"/>
              </w:rPr>
              <w:t xml:space="preserve"> </w:t>
            </w:r>
            <w:r>
              <w:rPr>
                <w:b w:val="0"/>
                <w:bCs w:val="0"/>
                <w:sz w:val="22"/>
              </w:rPr>
              <w:t>She</w:t>
            </w:r>
            <w:r w:rsidR="0066183B">
              <w:rPr>
                <w:b w:val="0"/>
                <w:bCs w:val="0"/>
                <w:sz w:val="22"/>
              </w:rPr>
              <w:t xml:space="preserve"> </w:t>
            </w:r>
            <w:r>
              <w:rPr>
                <w:b w:val="0"/>
                <w:bCs w:val="0"/>
                <w:sz w:val="22"/>
              </w:rPr>
              <w:t>met</w:t>
            </w:r>
            <w:r w:rsidR="0066183B">
              <w:rPr>
                <w:b w:val="0"/>
                <w:bCs w:val="0"/>
                <w:sz w:val="22"/>
              </w:rPr>
              <w:t xml:space="preserve"> </w:t>
            </w:r>
            <w:r>
              <w:rPr>
                <w:b w:val="0"/>
                <w:bCs w:val="0"/>
                <w:sz w:val="22"/>
              </w:rPr>
              <w:t>all</w:t>
            </w:r>
            <w:r w:rsidR="0066183B">
              <w:rPr>
                <w:b w:val="0"/>
                <w:bCs w:val="0"/>
                <w:sz w:val="22"/>
              </w:rPr>
              <w:t xml:space="preserve"> </w:t>
            </w:r>
            <w:r>
              <w:rPr>
                <w:b w:val="0"/>
                <w:bCs w:val="0"/>
                <w:sz w:val="22"/>
              </w:rPr>
              <w:t>the</w:t>
            </w:r>
            <w:r w:rsidR="0066183B">
              <w:rPr>
                <w:b w:val="0"/>
                <w:bCs w:val="0"/>
                <w:sz w:val="22"/>
              </w:rPr>
              <w:t xml:space="preserve"> </w:t>
            </w:r>
            <w:r>
              <w:rPr>
                <w:b w:val="0"/>
                <w:bCs w:val="0"/>
                <w:sz w:val="22"/>
              </w:rPr>
              <w:t>eligibility</w:t>
            </w:r>
            <w:r w:rsidR="0066183B">
              <w:rPr>
                <w:b w:val="0"/>
                <w:bCs w:val="0"/>
                <w:sz w:val="22"/>
              </w:rPr>
              <w:t xml:space="preserve"> </w:t>
            </w:r>
            <w:r>
              <w:rPr>
                <w:b w:val="0"/>
                <w:bCs w:val="0"/>
                <w:sz w:val="22"/>
              </w:rPr>
              <w:t>criteria</w:t>
            </w:r>
            <w:r w:rsidR="0066183B">
              <w:rPr>
                <w:b w:val="0"/>
                <w:bCs w:val="0"/>
                <w:sz w:val="22"/>
              </w:rPr>
              <w:t xml:space="preserve"> </w:t>
            </w:r>
            <w:r>
              <w:rPr>
                <w:b w:val="0"/>
                <w:bCs w:val="0"/>
                <w:sz w:val="22"/>
              </w:rPr>
              <w:t>on</w:t>
            </w:r>
            <w:r w:rsidR="0066183B">
              <w:rPr>
                <w:b w:val="0"/>
                <w:bCs w:val="0"/>
                <w:sz w:val="22"/>
              </w:rPr>
              <w:t xml:space="preserve"> </w:t>
            </w:r>
            <w:r>
              <w:rPr>
                <w:b w:val="0"/>
                <w:bCs w:val="0"/>
                <w:sz w:val="22"/>
              </w:rPr>
              <w:t>June</w:t>
            </w:r>
            <w:r w:rsidR="0066183B">
              <w:rPr>
                <w:b w:val="0"/>
                <w:bCs w:val="0"/>
                <w:sz w:val="22"/>
              </w:rPr>
              <w:t xml:space="preserve"> </w:t>
            </w:r>
            <w:r>
              <w:rPr>
                <w:b w:val="0"/>
                <w:bCs w:val="0"/>
                <w:sz w:val="22"/>
              </w:rPr>
              <w:t>20.</w:t>
            </w:r>
            <w:r w:rsidR="0066183B">
              <w:rPr>
                <w:b w:val="0"/>
                <w:bCs w:val="0"/>
                <w:sz w:val="22"/>
              </w:rPr>
              <w:t xml:space="preserve"> </w:t>
            </w:r>
            <w:r>
              <w:rPr>
                <w:b w:val="0"/>
                <w:bCs w:val="0"/>
                <w:sz w:val="22"/>
              </w:rPr>
              <w:t>On</w:t>
            </w:r>
            <w:r w:rsidR="0066183B">
              <w:rPr>
                <w:b w:val="0"/>
                <w:bCs w:val="0"/>
                <w:sz w:val="22"/>
              </w:rPr>
              <w:t xml:space="preserve"> </w:t>
            </w:r>
            <w:r>
              <w:rPr>
                <w:b w:val="0"/>
                <w:bCs w:val="0"/>
                <w:sz w:val="22"/>
              </w:rPr>
              <w:t>July</w:t>
            </w:r>
            <w:r w:rsidR="0066183B">
              <w:rPr>
                <w:b w:val="0"/>
                <w:bCs w:val="0"/>
                <w:sz w:val="22"/>
              </w:rPr>
              <w:t xml:space="preserve"> </w:t>
            </w:r>
            <w:r>
              <w:rPr>
                <w:b w:val="0"/>
                <w:bCs w:val="0"/>
                <w:sz w:val="22"/>
              </w:rPr>
              <w:t>8,</w:t>
            </w:r>
            <w:r w:rsidR="0066183B">
              <w:rPr>
                <w:b w:val="0"/>
                <w:bCs w:val="0"/>
                <w:sz w:val="22"/>
              </w:rPr>
              <w:t xml:space="preserve"> </w:t>
            </w:r>
            <w:r>
              <w:rPr>
                <w:b w:val="0"/>
                <w:bCs w:val="0"/>
                <w:sz w:val="22"/>
              </w:rPr>
              <w:t>she</w:t>
            </w:r>
            <w:r w:rsidR="0066183B">
              <w:rPr>
                <w:b w:val="0"/>
                <w:bCs w:val="0"/>
                <w:sz w:val="22"/>
              </w:rPr>
              <w:t xml:space="preserve"> </w:t>
            </w:r>
            <w:r>
              <w:rPr>
                <w:b w:val="0"/>
                <w:bCs w:val="0"/>
                <w:sz w:val="22"/>
              </w:rPr>
              <w:t>enters</w:t>
            </w:r>
            <w:r w:rsidR="0066183B">
              <w:rPr>
                <w:b w:val="0"/>
                <w:bCs w:val="0"/>
                <w:sz w:val="22"/>
              </w:rPr>
              <w:t xml:space="preserve"> </w:t>
            </w:r>
            <w:r>
              <w:rPr>
                <w:b w:val="0"/>
                <w:bCs w:val="0"/>
                <w:sz w:val="22"/>
              </w:rPr>
              <w:t>a</w:t>
            </w:r>
            <w:r w:rsidR="0066183B">
              <w:rPr>
                <w:b w:val="0"/>
                <w:bCs w:val="0"/>
                <w:sz w:val="22"/>
              </w:rPr>
              <w:t xml:space="preserve"> </w:t>
            </w:r>
            <w:r>
              <w:rPr>
                <w:b w:val="0"/>
                <w:bCs w:val="0"/>
                <w:sz w:val="22"/>
              </w:rPr>
              <w:t>CRCF.</w:t>
            </w:r>
            <w:r w:rsidR="0066183B">
              <w:rPr>
                <w:b w:val="0"/>
                <w:bCs w:val="0"/>
                <w:sz w:val="22"/>
              </w:rPr>
              <w:t xml:space="preserve"> </w:t>
            </w:r>
            <w:r>
              <w:rPr>
                <w:b w:val="0"/>
                <w:bCs w:val="0"/>
                <w:sz w:val="22"/>
              </w:rPr>
              <w:t>Benefits</w:t>
            </w:r>
            <w:r w:rsidR="0066183B">
              <w:rPr>
                <w:b w:val="0"/>
                <w:bCs w:val="0"/>
                <w:sz w:val="22"/>
              </w:rPr>
              <w:t xml:space="preserve"> </w:t>
            </w:r>
            <w:r>
              <w:rPr>
                <w:b w:val="0"/>
                <w:bCs w:val="0"/>
                <w:sz w:val="22"/>
              </w:rPr>
              <w:t>are</w:t>
            </w:r>
            <w:r w:rsidR="0066183B">
              <w:rPr>
                <w:b w:val="0"/>
                <w:bCs w:val="0"/>
                <w:sz w:val="22"/>
              </w:rPr>
              <w:t xml:space="preserve"> </w:t>
            </w:r>
            <w:r>
              <w:rPr>
                <w:b w:val="0"/>
                <w:bCs w:val="0"/>
                <w:sz w:val="22"/>
              </w:rPr>
              <w:t>effective</w:t>
            </w:r>
            <w:r w:rsidR="0066183B">
              <w:rPr>
                <w:b w:val="0"/>
                <w:bCs w:val="0"/>
                <w:sz w:val="22"/>
              </w:rPr>
              <w:t xml:space="preserve"> </w:t>
            </w:r>
            <w:r>
              <w:rPr>
                <w:b w:val="0"/>
                <w:bCs w:val="0"/>
                <w:sz w:val="22"/>
              </w:rPr>
              <w:t>July</w:t>
            </w:r>
            <w:r w:rsidR="0066183B">
              <w:rPr>
                <w:b w:val="0"/>
                <w:bCs w:val="0"/>
                <w:sz w:val="22"/>
              </w:rPr>
              <w:t xml:space="preserve"> </w:t>
            </w:r>
            <w:r>
              <w:rPr>
                <w:b w:val="0"/>
                <w:bCs w:val="0"/>
                <w:sz w:val="22"/>
              </w:rPr>
              <w:t>8.</w:t>
            </w:r>
          </w:p>
        </w:tc>
      </w:tr>
    </w:tbl>
    <w:p w14:paraId="1AE49F64" w14:textId="77777777" w:rsidR="00A8297F" w:rsidRDefault="00A8297F">
      <w:pPr>
        <w:rPr>
          <w:b w:val="0"/>
          <w:bCs w:val="0"/>
        </w:rPr>
      </w:pPr>
    </w:p>
    <w:p w14:paraId="4FC392B9" w14:textId="77777777" w:rsidR="00A8297F" w:rsidRDefault="00A8297F">
      <w:pPr>
        <w:pStyle w:val="BodyText"/>
      </w:pPr>
      <w:r>
        <w:t>The</w:t>
      </w:r>
      <w:r w:rsidR="0066183B">
        <w:t xml:space="preserve"> </w:t>
      </w:r>
      <w:r>
        <w:t>right</w:t>
      </w:r>
      <w:r w:rsidR="0066183B">
        <w:t xml:space="preserve"> </w:t>
      </w:r>
      <w:r>
        <w:t>to</w:t>
      </w:r>
      <w:r w:rsidR="0066183B">
        <w:t xml:space="preserve"> </w:t>
      </w:r>
      <w:r>
        <w:t>a</w:t>
      </w:r>
      <w:r w:rsidR="0066183B">
        <w:t xml:space="preserve"> </w:t>
      </w:r>
      <w:r>
        <w:t>payment</w:t>
      </w:r>
      <w:r w:rsidR="0066183B">
        <w:t xml:space="preserve"> </w:t>
      </w:r>
      <w:r>
        <w:t>accrues</w:t>
      </w:r>
      <w:r w:rsidR="0066183B">
        <w:t xml:space="preserve"> </w:t>
      </w:r>
      <w:r>
        <w:t>on</w:t>
      </w:r>
      <w:r w:rsidR="0066183B">
        <w:t xml:space="preserve"> </w:t>
      </w:r>
      <w:r>
        <w:t>the</w:t>
      </w:r>
      <w:r w:rsidR="0066183B">
        <w:t xml:space="preserve"> </w:t>
      </w:r>
      <w:r>
        <w:t>first</w:t>
      </w:r>
      <w:r w:rsidR="0066183B">
        <w:t xml:space="preserve"> </w:t>
      </w:r>
      <w:r>
        <w:t>day</w:t>
      </w:r>
      <w:r w:rsidR="0066183B">
        <w:t xml:space="preserve"> </w:t>
      </w:r>
      <w:r>
        <w:t>of</w:t>
      </w:r>
      <w:r w:rsidR="0066183B">
        <w:t xml:space="preserve"> </w:t>
      </w:r>
      <w:r>
        <w:t>each</w:t>
      </w:r>
      <w:r w:rsidR="0066183B">
        <w:t xml:space="preserve"> </w:t>
      </w:r>
      <w:r>
        <w:t>month,</w:t>
      </w:r>
      <w:r w:rsidR="0066183B">
        <w:t xml:space="preserve"> </w:t>
      </w:r>
      <w:r>
        <w:t>IF</w:t>
      </w:r>
      <w:r w:rsidR="0066183B">
        <w:t xml:space="preserve"> </w:t>
      </w:r>
      <w:r>
        <w:t>the</w:t>
      </w:r>
      <w:r w:rsidR="0066183B">
        <w:t xml:space="preserve"> </w:t>
      </w:r>
      <w:r>
        <w:t>individual</w:t>
      </w:r>
      <w:r w:rsidR="0066183B">
        <w:t xml:space="preserve"> </w:t>
      </w:r>
      <w:r>
        <w:t>is</w:t>
      </w:r>
      <w:r w:rsidR="0066183B">
        <w:t xml:space="preserve"> </w:t>
      </w:r>
      <w:r>
        <w:t>alive</w:t>
      </w:r>
      <w:r w:rsidR="0066183B">
        <w:t xml:space="preserve"> </w:t>
      </w:r>
      <w:r>
        <w:t>and</w:t>
      </w:r>
      <w:r w:rsidR="0066183B">
        <w:t xml:space="preserve"> </w:t>
      </w:r>
      <w:r>
        <w:t>eligible</w:t>
      </w:r>
      <w:r w:rsidR="0066183B">
        <w:t xml:space="preserve"> </w:t>
      </w:r>
      <w:r>
        <w:t>on</w:t>
      </w:r>
      <w:r w:rsidR="0066183B">
        <w:t xml:space="preserve"> </w:t>
      </w:r>
      <w:r>
        <w:t>that</w:t>
      </w:r>
      <w:r w:rsidR="0066183B">
        <w:t xml:space="preserve"> </w:t>
      </w:r>
      <w:r>
        <w:t>date.</w:t>
      </w:r>
    </w:p>
    <w:p w14:paraId="1CE0A36B" w14:textId="77777777" w:rsidR="00A8297F" w:rsidRDefault="00A8297F">
      <w:pPr>
        <w:rPr>
          <w:b w:val="0"/>
          <w:bCs w:val="0"/>
        </w:rPr>
      </w:pPr>
    </w:p>
    <w:p w14:paraId="70E9FC09" w14:textId="77777777" w:rsidR="00A8297F" w:rsidRDefault="00A8297F">
      <w:pPr>
        <w:pStyle w:val="ManualHeading1"/>
      </w:pPr>
      <w:bookmarkStart w:id="14" w:name="_Toc395520029"/>
      <w:r>
        <w:t>403.08</w:t>
      </w:r>
      <w:r>
        <w:tab/>
        <w:t>Bed</w:t>
      </w:r>
      <w:r w:rsidR="0066183B">
        <w:t xml:space="preserve"> </w:t>
      </w:r>
      <w:r>
        <w:t>Hold</w:t>
      </w:r>
      <w:r w:rsidR="0066183B">
        <w:t xml:space="preserve"> </w:t>
      </w:r>
      <w:r>
        <w:t>–</w:t>
      </w:r>
      <w:r w:rsidR="0066183B">
        <w:t xml:space="preserve"> </w:t>
      </w:r>
      <w:r>
        <w:t>Medical</w:t>
      </w:r>
      <w:r w:rsidR="0066183B">
        <w:t xml:space="preserve"> </w:t>
      </w:r>
      <w:r>
        <w:t>Absence</w:t>
      </w:r>
      <w:bookmarkEnd w:id="14"/>
    </w:p>
    <w:p w14:paraId="5B76E000" w14:textId="77777777" w:rsidR="00A97CE5" w:rsidRPr="00A97CE5" w:rsidRDefault="00A97CE5" w:rsidP="00A97CE5">
      <w:pPr>
        <w:pStyle w:val="BodyText2"/>
        <w:jc w:val="right"/>
        <w:rPr>
          <w:b w:val="0"/>
          <w:bCs w:val="0"/>
          <w:sz w:val="16"/>
        </w:rPr>
      </w:pPr>
      <w:r w:rsidRPr="00A97CE5">
        <w:rPr>
          <w:b w:val="0"/>
          <w:bCs w:val="0"/>
          <w:sz w:val="16"/>
        </w:rPr>
        <w:t>(Eff. 10/01/05)</w:t>
      </w:r>
    </w:p>
    <w:p w14:paraId="7A7C4E37" w14:textId="77777777" w:rsidR="00A8297F" w:rsidRDefault="00A8297F">
      <w:pPr>
        <w:pStyle w:val="BodyText3"/>
      </w:pPr>
      <w:r>
        <w:t>The</w:t>
      </w:r>
      <w:r w:rsidR="0066183B">
        <w:t xml:space="preserve"> </w:t>
      </w:r>
      <w:smartTag w:uri="urn:schemas-microsoft-com:office:smarttags" w:element="place">
        <w:smartTag w:uri="urn:schemas-microsoft-com:office:smarttags" w:element="City">
          <w:r>
            <w:t>OSS</w:t>
          </w:r>
        </w:smartTag>
      </w:smartTag>
      <w:r w:rsidR="0066183B">
        <w:t xml:space="preserve"> </w:t>
      </w:r>
      <w:r>
        <w:t>benefit</w:t>
      </w:r>
      <w:r w:rsidR="0066183B">
        <w:t xml:space="preserve"> </w:t>
      </w:r>
      <w:r>
        <w:t>payment</w:t>
      </w:r>
      <w:r w:rsidR="0066183B">
        <w:t xml:space="preserve"> </w:t>
      </w:r>
      <w:r>
        <w:t>may</w:t>
      </w:r>
      <w:r w:rsidR="0066183B">
        <w:t xml:space="preserve"> </w:t>
      </w:r>
      <w:r>
        <w:t>continue</w:t>
      </w:r>
      <w:r w:rsidR="0066183B">
        <w:t xml:space="preserve"> </w:t>
      </w:r>
      <w:r>
        <w:t>under</w:t>
      </w:r>
      <w:r w:rsidR="0066183B">
        <w:t xml:space="preserve"> </w:t>
      </w:r>
      <w:r>
        <w:t>certain</w:t>
      </w:r>
      <w:r w:rsidR="0066183B">
        <w:t xml:space="preserve"> </w:t>
      </w:r>
      <w:r>
        <w:t>circumstances</w:t>
      </w:r>
      <w:r w:rsidR="0066183B">
        <w:t xml:space="preserve"> </w:t>
      </w:r>
      <w:r>
        <w:t>if</w:t>
      </w:r>
      <w:r w:rsidR="0066183B">
        <w:t xml:space="preserve"> </w:t>
      </w:r>
      <w:r>
        <w:t>a</w:t>
      </w:r>
      <w:r w:rsidR="0066183B">
        <w:t xml:space="preserve"> </w:t>
      </w:r>
      <w:r>
        <w:t>resident</w:t>
      </w:r>
      <w:r w:rsidR="0066183B">
        <w:t xml:space="preserve"> </w:t>
      </w:r>
      <w:r>
        <w:t>is</w:t>
      </w:r>
      <w:r w:rsidR="0066183B">
        <w:t xml:space="preserve"> </w:t>
      </w:r>
      <w:r>
        <w:t>temporarily</w:t>
      </w:r>
      <w:r w:rsidR="0066183B">
        <w:t xml:space="preserve"> </w:t>
      </w:r>
      <w:r>
        <w:t>absent</w:t>
      </w:r>
      <w:r w:rsidR="0066183B">
        <w:t xml:space="preserve"> </w:t>
      </w:r>
      <w:r>
        <w:t>from</w:t>
      </w:r>
      <w:r w:rsidR="0066183B">
        <w:t xml:space="preserve"> </w:t>
      </w:r>
      <w:r>
        <w:t>the</w:t>
      </w:r>
      <w:r w:rsidR="0066183B">
        <w:t xml:space="preserve"> </w:t>
      </w:r>
      <w:r>
        <w:t>CRCF</w:t>
      </w:r>
      <w:r w:rsidR="0066183B">
        <w:t xml:space="preserve"> </w:t>
      </w:r>
      <w:r>
        <w:t>due</w:t>
      </w:r>
      <w:r w:rsidR="0066183B">
        <w:t xml:space="preserve"> </w:t>
      </w:r>
      <w:r>
        <w:t>to</w:t>
      </w:r>
      <w:r w:rsidR="0066183B">
        <w:t xml:space="preserve"> </w:t>
      </w:r>
      <w:r>
        <w:t>a</w:t>
      </w:r>
      <w:r w:rsidR="0066183B">
        <w:t xml:space="preserve"> </w:t>
      </w:r>
      <w:r>
        <w:t>medical</w:t>
      </w:r>
      <w:r w:rsidR="0066183B">
        <w:t xml:space="preserve"> </w:t>
      </w:r>
      <w:r>
        <w:t>confinement</w:t>
      </w:r>
      <w:r w:rsidR="0066183B">
        <w:t xml:space="preserve"> </w:t>
      </w:r>
      <w:r>
        <w:t>such</w:t>
      </w:r>
      <w:r w:rsidR="0066183B">
        <w:t xml:space="preserve"> </w:t>
      </w:r>
      <w:r>
        <w:t>as:</w:t>
      </w:r>
    </w:p>
    <w:p w14:paraId="0DD19B9B" w14:textId="77777777" w:rsidR="00A8297F" w:rsidRDefault="00A8297F">
      <w:pPr>
        <w:rPr>
          <w:b w:val="0"/>
          <w:bCs w:val="0"/>
        </w:rPr>
      </w:pPr>
    </w:p>
    <w:p w14:paraId="3D4B3418" w14:textId="77777777" w:rsidR="00A8297F" w:rsidRDefault="00A8297F" w:rsidP="00792A25">
      <w:pPr>
        <w:numPr>
          <w:ilvl w:val="0"/>
          <w:numId w:val="9"/>
        </w:numPr>
        <w:tabs>
          <w:tab w:val="clear" w:pos="720"/>
        </w:tabs>
        <w:rPr>
          <w:b w:val="0"/>
          <w:bCs w:val="0"/>
        </w:rPr>
      </w:pPr>
      <w:r>
        <w:rPr>
          <w:b w:val="0"/>
          <w:bCs w:val="0"/>
        </w:rPr>
        <w:t>Hospitalization</w:t>
      </w:r>
    </w:p>
    <w:p w14:paraId="091A4BB2" w14:textId="77777777" w:rsidR="00A8297F" w:rsidRDefault="00A8297F" w:rsidP="00792A25">
      <w:pPr>
        <w:numPr>
          <w:ilvl w:val="0"/>
          <w:numId w:val="9"/>
        </w:numPr>
        <w:tabs>
          <w:tab w:val="clear" w:pos="720"/>
        </w:tabs>
        <w:rPr>
          <w:b w:val="0"/>
          <w:bCs w:val="0"/>
        </w:rPr>
      </w:pPr>
      <w:r>
        <w:rPr>
          <w:b w:val="0"/>
          <w:bCs w:val="0"/>
        </w:rPr>
        <w:t>Temporary</w:t>
      </w:r>
      <w:r w:rsidR="0066183B">
        <w:rPr>
          <w:b w:val="0"/>
          <w:bCs w:val="0"/>
        </w:rPr>
        <w:t xml:space="preserve"> </w:t>
      </w:r>
      <w:r>
        <w:rPr>
          <w:b w:val="0"/>
          <w:bCs w:val="0"/>
        </w:rPr>
        <w:t>admission</w:t>
      </w:r>
      <w:r w:rsidR="0066183B">
        <w:rPr>
          <w:b w:val="0"/>
          <w:bCs w:val="0"/>
        </w:rPr>
        <w:t xml:space="preserve"> </w:t>
      </w:r>
      <w:r>
        <w:rPr>
          <w:b w:val="0"/>
          <w:bCs w:val="0"/>
        </w:rPr>
        <w:t>to</w:t>
      </w:r>
      <w:r w:rsidR="0066183B">
        <w:rPr>
          <w:b w:val="0"/>
          <w:bCs w:val="0"/>
        </w:rPr>
        <w:t xml:space="preserve"> </w:t>
      </w:r>
      <w:r>
        <w:rPr>
          <w:b w:val="0"/>
          <w:bCs w:val="0"/>
        </w:rPr>
        <w:t>a</w:t>
      </w:r>
      <w:r w:rsidR="0066183B">
        <w:rPr>
          <w:b w:val="0"/>
          <w:bCs w:val="0"/>
        </w:rPr>
        <w:t xml:space="preserve"> </w:t>
      </w:r>
      <w:r>
        <w:rPr>
          <w:b w:val="0"/>
          <w:bCs w:val="0"/>
        </w:rPr>
        <w:t>nursing</w:t>
      </w:r>
      <w:r w:rsidR="0066183B">
        <w:rPr>
          <w:b w:val="0"/>
          <w:bCs w:val="0"/>
        </w:rPr>
        <w:t xml:space="preserve"> </w:t>
      </w:r>
      <w:r>
        <w:rPr>
          <w:b w:val="0"/>
          <w:bCs w:val="0"/>
        </w:rPr>
        <w:t>facility</w:t>
      </w:r>
    </w:p>
    <w:p w14:paraId="50D6B05F" w14:textId="77777777" w:rsidR="00A8297F" w:rsidRDefault="00A8297F" w:rsidP="00792A25">
      <w:pPr>
        <w:numPr>
          <w:ilvl w:val="0"/>
          <w:numId w:val="9"/>
        </w:numPr>
        <w:tabs>
          <w:tab w:val="clear" w:pos="720"/>
        </w:tabs>
        <w:rPr>
          <w:b w:val="0"/>
          <w:bCs w:val="0"/>
        </w:rPr>
      </w:pPr>
      <w:r>
        <w:rPr>
          <w:b w:val="0"/>
          <w:bCs w:val="0"/>
        </w:rPr>
        <w:t>Admission</w:t>
      </w:r>
      <w:r w:rsidR="0066183B">
        <w:rPr>
          <w:b w:val="0"/>
          <w:bCs w:val="0"/>
        </w:rPr>
        <w:t xml:space="preserve"> </w:t>
      </w:r>
      <w:r>
        <w:rPr>
          <w:b w:val="0"/>
          <w:bCs w:val="0"/>
        </w:rPr>
        <w:t>to</w:t>
      </w:r>
      <w:r w:rsidR="0066183B">
        <w:rPr>
          <w:b w:val="0"/>
          <w:bCs w:val="0"/>
        </w:rPr>
        <w:t xml:space="preserve"> </w:t>
      </w:r>
      <w:r>
        <w:rPr>
          <w:b w:val="0"/>
          <w:bCs w:val="0"/>
        </w:rPr>
        <w:t>a</w:t>
      </w:r>
      <w:r w:rsidR="0066183B">
        <w:rPr>
          <w:b w:val="0"/>
          <w:bCs w:val="0"/>
        </w:rPr>
        <w:t xml:space="preserve"> </w:t>
      </w:r>
      <w:r>
        <w:rPr>
          <w:b w:val="0"/>
          <w:bCs w:val="0"/>
        </w:rPr>
        <w:t>mental</w:t>
      </w:r>
      <w:r w:rsidR="0066183B">
        <w:rPr>
          <w:b w:val="0"/>
          <w:bCs w:val="0"/>
        </w:rPr>
        <w:t xml:space="preserve"> </w:t>
      </w:r>
      <w:r>
        <w:rPr>
          <w:b w:val="0"/>
          <w:bCs w:val="0"/>
        </w:rPr>
        <w:t>health</w:t>
      </w:r>
      <w:r w:rsidR="0066183B">
        <w:rPr>
          <w:b w:val="0"/>
          <w:bCs w:val="0"/>
        </w:rPr>
        <w:t xml:space="preserve"> </w:t>
      </w:r>
      <w:r>
        <w:rPr>
          <w:b w:val="0"/>
          <w:bCs w:val="0"/>
        </w:rPr>
        <w:t>facility</w:t>
      </w:r>
    </w:p>
    <w:p w14:paraId="57391C01" w14:textId="77777777" w:rsidR="00A8297F" w:rsidRDefault="0066183B">
      <w:pPr>
        <w:jc w:val="both"/>
        <w:rPr>
          <w:b w:val="0"/>
          <w:bCs w:val="0"/>
        </w:rPr>
      </w:pPr>
      <w:r>
        <w:rPr>
          <w:b w:val="0"/>
          <w:bCs w:val="0"/>
        </w:rPr>
        <w:t xml:space="preserve"> </w:t>
      </w:r>
    </w:p>
    <w:p w14:paraId="44F436FE" w14:textId="77777777" w:rsidR="00A8297F" w:rsidRDefault="00A8297F">
      <w:pPr>
        <w:pStyle w:val="ManualHeading2"/>
      </w:pPr>
      <w:bookmarkStart w:id="15" w:name="_Toc395520030"/>
      <w:r>
        <w:t>403.08.01</w:t>
      </w:r>
      <w:r>
        <w:tab/>
        <w:t>Bed</w:t>
      </w:r>
      <w:r w:rsidR="0066183B">
        <w:t xml:space="preserve"> </w:t>
      </w:r>
      <w:r>
        <w:t>Hold</w:t>
      </w:r>
      <w:r w:rsidR="0066183B">
        <w:t xml:space="preserve"> </w:t>
      </w:r>
      <w:r>
        <w:t>Requirements</w:t>
      </w:r>
      <w:bookmarkEnd w:id="15"/>
    </w:p>
    <w:p w14:paraId="67EE85F0" w14:textId="77777777" w:rsidR="00A97CE5" w:rsidRPr="00A97CE5" w:rsidRDefault="00A97CE5" w:rsidP="00A97CE5">
      <w:pPr>
        <w:pStyle w:val="BodyText2"/>
        <w:jc w:val="right"/>
        <w:rPr>
          <w:b w:val="0"/>
          <w:bCs w:val="0"/>
          <w:sz w:val="16"/>
        </w:rPr>
      </w:pPr>
      <w:r w:rsidRPr="00A97CE5">
        <w:rPr>
          <w:b w:val="0"/>
          <w:bCs w:val="0"/>
          <w:sz w:val="16"/>
        </w:rPr>
        <w:t>(</w:t>
      </w:r>
      <w:r w:rsidR="0094669D">
        <w:rPr>
          <w:b w:val="0"/>
          <w:bCs w:val="0"/>
          <w:sz w:val="16"/>
        </w:rPr>
        <w:t>Rev</w:t>
      </w:r>
      <w:r w:rsidRPr="00A97CE5">
        <w:rPr>
          <w:b w:val="0"/>
          <w:bCs w:val="0"/>
          <w:sz w:val="16"/>
        </w:rPr>
        <w:t xml:space="preserve">. </w:t>
      </w:r>
      <w:r>
        <w:rPr>
          <w:b w:val="0"/>
          <w:bCs w:val="0"/>
          <w:sz w:val="16"/>
        </w:rPr>
        <w:t>0</w:t>
      </w:r>
      <w:r w:rsidR="0094669D">
        <w:rPr>
          <w:b w:val="0"/>
          <w:bCs w:val="0"/>
          <w:sz w:val="16"/>
        </w:rPr>
        <w:t>5</w:t>
      </w:r>
      <w:r w:rsidRPr="00A97CE5">
        <w:rPr>
          <w:b w:val="0"/>
          <w:bCs w:val="0"/>
          <w:sz w:val="16"/>
        </w:rPr>
        <w:t>/01/</w:t>
      </w:r>
      <w:r>
        <w:rPr>
          <w:b w:val="0"/>
          <w:bCs w:val="0"/>
          <w:sz w:val="16"/>
        </w:rPr>
        <w:t>1</w:t>
      </w:r>
      <w:r w:rsidR="0094669D">
        <w:rPr>
          <w:b w:val="0"/>
          <w:bCs w:val="0"/>
          <w:sz w:val="16"/>
        </w:rPr>
        <w:t>7</w:t>
      </w:r>
      <w:r w:rsidRPr="00A97CE5">
        <w:rPr>
          <w:b w:val="0"/>
          <w:bCs w:val="0"/>
          <w:sz w:val="16"/>
        </w:rPr>
        <w:t>)</w:t>
      </w:r>
    </w:p>
    <w:p w14:paraId="449535F5" w14:textId="77777777" w:rsidR="00A8297F" w:rsidRDefault="00A8297F">
      <w:pPr>
        <w:keepNext/>
        <w:keepLines/>
        <w:jc w:val="both"/>
        <w:rPr>
          <w:b w:val="0"/>
          <w:bCs w:val="0"/>
        </w:rPr>
      </w:pPr>
      <w:r>
        <w:rPr>
          <w:b w:val="0"/>
          <w:bCs w:val="0"/>
        </w:rPr>
        <w:t>If</w:t>
      </w:r>
      <w:r w:rsidR="0066183B">
        <w:rPr>
          <w:b w:val="0"/>
          <w:bCs w:val="0"/>
        </w:rPr>
        <w:t xml:space="preserve"> </w:t>
      </w:r>
      <w:r>
        <w:rPr>
          <w:b w:val="0"/>
          <w:bCs w:val="0"/>
        </w:rPr>
        <w:t>the</w:t>
      </w:r>
      <w:r w:rsidR="0066183B">
        <w:rPr>
          <w:b w:val="0"/>
          <w:bCs w:val="0"/>
        </w:rPr>
        <w:t xml:space="preserve"> </w:t>
      </w:r>
      <w:r>
        <w:rPr>
          <w:b w:val="0"/>
          <w:bCs w:val="0"/>
        </w:rPr>
        <w:t>absence</w:t>
      </w:r>
      <w:r w:rsidR="0066183B">
        <w:rPr>
          <w:b w:val="0"/>
          <w:bCs w:val="0"/>
        </w:rPr>
        <w:t xml:space="preserve"> </w:t>
      </w:r>
      <w:r>
        <w:rPr>
          <w:b w:val="0"/>
          <w:bCs w:val="0"/>
        </w:rPr>
        <w:t>is</w:t>
      </w:r>
      <w:r w:rsidR="0066183B">
        <w:rPr>
          <w:b w:val="0"/>
          <w:bCs w:val="0"/>
        </w:rPr>
        <w:t xml:space="preserve"> </w:t>
      </w:r>
      <w:r>
        <w:rPr>
          <w:b w:val="0"/>
          <w:bCs w:val="0"/>
        </w:rPr>
        <w:t>expected</w:t>
      </w:r>
      <w:r w:rsidR="0066183B">
        <w:rPr>
          <w:b w:val="0"/>
          <w:bCs w:val="0"/>
        </w:rPr>
        <w:t xml:space="preserve"> </w:t>
      </w:r>
      <w:r>
        <w:rPr>
          <w:b w:val="0"/>
          <w:bCs w:val="0"/>
        </w:rPr>
        <w:t>to</w:t>
      </w:r>
      <w:r w:rsidR="0066183B">
        <w:rPr>
          <w:b w:val="0"/>
          <w:bCs w:val="0"/>
        </w:rPr>
        <w:t xml:space="preserve"> </w:t>
      </w:r>
      <w:r>
        <w:rPr>
          <w:b w:val="0"/>
          <w:bCs w:val="0"/>
        </w:rPr>
        <w:t>last</w:t>
      </w:r>
      <w:r w:rsidR="0066183B">
        <w:rPr>
          <w:b w:val="0"/>
          <w:bCs w:val="0"/>
        </w:rPr>
        <w:t xml:space="preserve"> </w:t>
      </w:r>
      <w:r>
        <w:rPr>
          <w:b w:val="0"/>
          <w:bCs w:val="0"/>
        </w:rPr>
        <w:t>less</w:t>
      </w:r>
      <w:r w:rsidR="0066183B">
        <w:rPr>
          <w:b w:val="0"/>
          <w:bCs w:val="0"/>
        </w:rPr>
        <w:t xml:space="preserve"> </w:t>
      </w:r>
      <w:r>
        <w:rPr>
          <w:b w:val="0"/>
          <w:bCs w:val="0"/>
        </w:rPr>
        <w:t>than</w:t>
      </w:r>
      <w:r w:rsidR="0066183B">
        <w:rPr>
          <w:b w:val="0"/>
          <w:bCs w:val="0"/>
        </w:rPr>
        <w:t xml:space="preserve"> </w:t>
      </w:r>
      <w:r>
        <w:rPr>
          <w:b w:val="0"/>
          <w:bCs w:val="0"/>
        </w:rPr>
        <w:t>thirty</w:t>
      </w:r>
      <w:r w:rsidR="0066183B">
        <w:rPr>
          <w:b w:val="0"/>
          <w:bCs w:val="0"/>
        </w:rPr>
        <w:t xml:space="preserve"> </w:t>
      </w:r>
      <w:r>
        <w:rPr>
          <w:b w:val="0"/>
          <w:bCs w:val="0"/>
        </w:rPr>
        <w:t>(30)</w:t>
      </w:r>
      <w:r w:rsidR="0066183B">
        <w:rPr>
          <w:b w:val="0"/>
          <w:bCs w:val="0"/>
        </w:rPr>
        <w:t xml:space="preserve"> </w:t>
      </w:r>
      <w:r>
        <w:rPr>
          <w:b w:val="0"/>
          <w:bCs w:val="0"/>
        </w:rPr>
        <w:t>consecutive</w:t>
      </w:r>
      <w:r w:rsidR="0066183B">
        <w:rPr>
          <w:b w:val="0"/>
          <w:bCs w:val="0"/>
        </w:rPr>
        <w:t xml:space="preserve"> </w:t>
      </w:r>
      <w:r>
        <w:rPr>
          <w:b w:val="0"/>
          <w:bCs w:val="0"/>
        </w:rPr>
        <w:t>calendar</w:t>
      </w:r>
      <w:r w:rsidR="0066183B">
        <w:rPr>
          <w:b w:val="0"/>
          <w:bCs w:val="0"/>
        </w:rPr>
        <w:t xml:space="preserve"> </w:t>
      </w:r>
      <w:r>
        <w:rPr>
          <w:b w:val="0"/>
          <w:bCs w:val="0"/>
        </w:rPr>
        <w:t>days,</w:t>
      </w:r>
      <w:r w:rsidR="0066183B">
        <w:rPr>
          <w:b w:val="0"/>
          <w:bCs w:val="0"/>
        </w:rPr>
        <w:t xml:space="preserve"> </w:t>
      </w:r>
      <w:r>
        <w:rPr>
          <w:b w:val="0"/>
          <w:bCs w:val="0"/>
        </w:rPr>
        <w:t>payments</w:t>
      </w:r>
      <w:r w:rsidR="0066183B">
        <w:rPr>
          <w:b w:val="0"/>
          <w:bCs w:val="0"/>
        </w:rPr>
        <w:t xml:space="preserve"> </w:t>
      </w:r>
      <w:r>
        <w:rPr>
          <w:b w:val="0"/>
          <w:bCs w:val="0"/>
        </w:rPr>
        <w:t>may</w:t>
      </w:r>
      <w:r w:rsidR="0066183B">
        <w:rPr>
          <w:b w:val="0"/>
          <w:bCs w:val="0"/>
        </w:rPr>
        <w:t xml:space="preserve"> </w:t>
      </w:r>
      <w:r>
        <w:rPr>
          <w:b w:val="0"/>
          <w:bCs w:val="0"/>
        </w:rPr>
        <w:t>continue</w:t>
      </w:r>
      <w:r w:rsidR="0066183B">
        <w:rPr>
          <w:b w:val="0"/>
          <w:bCs w:val="0"/>
        </w:rPr>
        <w:t xml:space="preserve"> </w:t>
      </w:r>
      <w:r>
        <w:rPr>
          <w:b w:val="0"/>
          <w:bCs w:val="0"/>
        </w:rPr>
        <w:t>under</w:t>
      </w:r>
      <w:r w:rsidR="0066183B">
        <w:rPr>
          <w:b w:val="0"/>
          <w:bCs w:val="0"/>
        </w:rPr>
        <w:t xml:space="preserve"> </w:t>
      </w:r>
      <w:r>
        <w:rPr>
          <w:b w:val="0"/>
          <w:bCs w:val="0"/>
        </w:rPr>
        <w:t>the</w:t>
      </w:r>
      <w:r w:rsidR="0066183B">
        <w:rPr>
          <w:b w:val="0"/>
          <w:bCs w:val="0"/>
        </w:rPr>
        <w:t xml:space="preserve"> </w:t>
      </w:r>
      <w:r>
        <w:rPr>
          <w:b w:val="0"/>
          <w:bCs w:val="0"/>
        </w:rPr>
        <w:t>following</w:t>
      </w:r>
      <w:r w:rsidR="0066183B">
        <w:rPr>
          <w:b w:val="0"/>
          <w:bCs w:val="0"/>
        </w:rPr>
        <w:t xml:space="preserve"> </w:t>
      </w:r>
      <w:r>
        <w:rPr>
          <w:b w:val="0"/>
          <w:bCs w:val="0"/>
        </w:rPr>
        <w:t>circumstances:</w:t>
      </w:r>
    </w:p>
    <w:p w14:paraId="2B43D5D1" w14:textId="77777777" w:rsidR="00A8297F" w:rsidRDefault="00A8297F">
      <w:pPr>
        <w:jc w:val="both"/>
        <w:rPr>
          <w:b w:val="0"/>
          <w:bCs w:val="0"/>
        </w:rPr>
      </w:pPr>
    </w:p>
    <w:p w14:paraId="646E7649" w14:textId="77777777" w:rsidR="00A8297F" w:rsidRDefault="00A8297F">
      <w:pPr>
        <w:jc w:val="both"/>
        <w:rPr>
          <w:b w:val="0"/>
          <w:bCs w:val="0"/>
        </w:rPr>
      </w:pPr>
      <w:r>
        <w:rPr>
          <w:b w:val="0"/>
          <w:bCs w:val="0"/>
        </w:rPr>
        <w:t>The</w:t>
      </w:r>
      <w:r w:rsidR="0066183B">
        <w:rPr>
          <w:b w:val="0"/>
          <w:bCs w:val="0"/>
        </w:rPr>
        <w:t xml:space="preserve"> </w:t>
      </w:r>
      <w:r>
        <w:rPr>
          <w:b w:val="0"/>
          <w:bCs w:val="0"/>
        </w:rPr>
        <w:t>CRCF:</w:t>
      </w:r>
      <w:r w:rsidR="0066183B">
        <w:rPr>
          <w:b w:val="0"/>
          <w:bCs w:val="0"/>
        </w:rPr>
        <w:t xml:space="preserve"> </w:t>
      </w:r>
    </w:p>
    <w:p w14:paraId="7CBCB3AB" w14:textId="77777777" w:rsidR="00A8297F" w:rsidRDefault="00A8297F" w:rsidP="00792A25">
      <w:pPr>
        <w:numPr>
          <w:ilvl w:val="0"/>
          <w:numId w:val="16"/>
        </w:numPr>
        <w:jc w:val="both"/>
        <w:rPr>
          <w:b w:val="0"/>
          <w:bCs w:val="0"/>
        </w:rPr>
      </w:pPr>
      <w:r>
        <w:rPr>
          <w:b w:val="0"/>
          <w:bCs w:val="0"/>
        </w:rPr>
        <w:t>Obtains</w:t>
      </w:r>
      <w:r w:rsidR="0066183B">
        <w:rPr>
          <w:b w:val="0"/>
          <w:bCs w:val="0"/>
        </w:rPr>
        <w:t xml:space="preserve"> </w:t>
      </w:r>
      <w:r>
        <w:rPr>
          <w:b w:val="0"/>
          <w:bCs w:val="0"/>
        </w:rPr>
        <w:t>a</w:t>
      </w:r>
      <w:r w:rsidR="0066183B">
        <w:rPr>
          <w:b w:val="0"/>
          <w:bCs w:val="0"/>
        </w:rPr>
        <w:t xml:space="preserve"> </w:t>
      </w:r>
      <w:r>
        <w:rPr>
          <w:b w:val="0"/>
          <w:bCs w:val="0"/>
        </w:rPr>
        <w:t>physician’s</w:t>
      </w:r>
      <w:r w:rsidR="0066183B">
        <w:rPr>
          <w:b w:val="0"/>
          <w:bCs w:val="0"/>
        </w:rPr>
        <w:t xml:space="preserve"> </w:t>
      </w:r>
      <w:r>
        <w:rPr>
          <w:b w:val="0"/>
          <w:bCs w:val="0"/>
        </w:rPr>
        <w:t>statement</w:t>
      </w:r>
      <w:r w:rsidR="0066183B">
        <w:rPr>
          <w:b w:val="0"/>
          <w:bCs w:val="0"/>
        </w:rPr>
        <w:t xml:space="preserve"> </w:t>
      </w:r>
      <w:r>
        <w:rPr>
          <w:b w:val="0"/>
          <w:bCs w:val="0"/>
        </w:rPr>
        <w:t>that</w:t>
      </w:r>
      <w:r w:rsidR="0066183B">
        <w:rPr>
          <w:b w:val="0"/>
          <w:bCs w:val="0"/>
        </w:rPr>
        <w:t xml:space="preserve"> </w:t>
      </w:r>
      <w:r>
        <w:rPr>
          <w:b w:val="0"/>
          <w:bCs w:val="0"/>
        </w:rPr>
        <w:t>certifies</w:t>
      </w:r>
      <w:r w:rsidR="0066183B">
        <w:rPr>
          <w:b w:val="0"/>
          <w:bCs w:val="0"/>
        </w:rPr>
        <w:t xml:space="preserve"> </w:t>
      </w:r>
      <w:r>
        <w:rPr>
          <w:b w:val="0"/>
          <w:bCs w:val="0"/>
        </w:rPr>
        <w:t>the</w:t>
      </w:r>
      <w:r w:rsidR="0066183B">
        <w:rPr>
          <w:b w:val="0"/>
          <w:bCs w:val="0"/>
        </w:rPr>
        <w:t xml:space="preserve"> </w:t>
      </w:r>
      <w:r>
        <w:rPr>
          <w:b w:val="0"/>
          <w:bCs w:val="0"/>
        </w:rPr>
        <w:t>need</w:t>
      </w:r>
      <w:r w:rsidR="0066183B">
        <w:rPr>
          <w:b w:val="0"/>
          <w:bCs w:val="0"/>
        </w:rPr>
        <w:t xml:space="preserve"> </w:t>
      </w:r>
      <w:r>
        <w:rPr>
          <w:b w:val="0"/>
          <w:bCs w:val="0"/>
        </w:rPr>
        <w:t>for</w:t>
      </w:r>
      <w:r w:rsidR="0066183B">
        <w:rPr>
          <w:b w:val="0"/>
          <w:bCs w:val="0"/>
        </w:rPr>
        <w:t xml:space="preserve"> </w:t>
      </w:r>
      <w:r>
        <w:rPr>
          <w:b w:val="0"/>
          <w:bCs w:val="0"/>
        </w:rPr>
        <w:t>medical</w:t>
      </w:r>
      <w:r w:rsidR="0066183B">
        <w:rPr>
          <w:b w:val="0"/>
          <w:bCs w:val="0"/>
        </w:rPr>
        <w:t xml:space="preserve"> </w:t>
      </w:r>
      <w:r>
        <w:rPr>
          <w:b w:val="0"/>
          <w:bCs w:val="0"/>
        </w:rPr>
        <w:t>confinement</w:t>
      </w:r>
      <w:r w:rsidR="0066183B">
        <w:rPr>
          <w:b w:val="0"/>
          <w:bCs w:val="0"/>
        </w:rPr>
        <w:t xml:space="preserve"> </w:t>
      </w:r>
      <w:r>
        <w:rPr>
          <w:b w:val="0"/>
          <w:bCs w:val="0"/>
        </w:rPr>
        <w:t>AND</w:t>
      </w:r>
      <w:r w:rsidR="0066183B">
        <w:rPr>
          <w:b w:val="0"/>
          <w:bCs w:val="0"/>
        </w:rPr>
        <w:t xml:space="preserve"> </w:t>
      </w:r>
      <w:r>
        <w:rPr>
          <w:b w:val="0"/>
          <w:bCs w:val="0"/>
        </w:rPr>
        <w:t>gives</w:t>
      </w:r>
      <w:r w:rsidR="0066183B">
        <w:rPr>
          <w:b w:val="0"/>
          <w:bCs w:val="0"/>
        </w:rPr>
        <w:t xml:space="preserve"> </w:t>
      </w:r>
      <w:r>
        <w:rPr>
          <w:b w:val="0"/>
          <w:bCs w:val="0"/>
        </w:rPr>
        <w:t>the</w:t>
      </w:r>
      <w:r w:rsidR="0066183B">
        <w:rPr>
          <w:b w:val="0"/>
          <w:bCs w:val="0"/>
        </w:rPr>
        <w:t xml:space="preserve"> </w:t>
      </w:r>
      <w:r>
        <w:rPr>
          <w:b w:val="0"/>
          <w:bCs w:val="0"/>
        </w:rPr>
        <w:t>expected</w:t>
      </w:r>
      <w:r w:rsidR="0066183B">
        <w:rPr>
          <w:b w:val="0"/>
          <w:bCs w:val="0"/>
        </w:rPr>
        <w:t xml:space="preserve"> </w:t>
      </w:r>
      <w:r>
        <w:rPr>
          <w:b w:val="0"/>
          <w:bCs w:val="0"/>
        </w:rPr>
        <w:t>length</w:t>
      </w:r>
      <w:r w:rsidR="0066183B">
        <w:rPr>
          <w:b w:val="0"/>
          <w:bCs w:val="0"/>
        </w:rPr>
        <w:t xml:space="preserve"> </w:t>
      </w:r>
      <w:r>
        <w:rPr>
          <w:b w:val="0"/>
          <w:bCs w:val="0"/>
        </w:rPr>
        <w:t>of</w:t>
      </w:r>
      <w:r w:rsidR="0066183B">
        <w:rPr>
          <w:b w:val="0"/>
          <w:bCs w:val="0"/>
        </w:rPr>
        <w:t xml:space="preserve"> </w:t>
      </w:r>
      <w:r>
        <w:rPr>
          <w:b w:val="0"/>
          <w:bCs w:val="0"/>
        </w:rPr>
        <w:t>absence;</w:t>
      </w:r>
    </w:p>
    <w:p w14:paraId="6E45AF90" w14:textId="77777777" w:rsidR="00A8297F" w:rsidRDefault="00A8297F" w:rsidP="00792A25">
      <w:pPr>
        <w:numPr>
          <w:ilvl w:val="0"/>
          <w:numId w:val="16"/>
        </w:numPr>
        <w:jc w:val="both"/>
        <w:rPr>
          <w:b w:val="0"/>
          <w:bCs w:val="0"/>
        </w:rPr>
      </w:pPr>
      <w:r>
        <w:rPr>
          <w:b w:val="0"/>
          <w:bCs w:val="0"/>
        </w:rPr>
        <w:t>Obtains</w:t>
      </w:r>
      <w:r w:rsidR="0066183B">
        <w:rPr>
          <w:b w:val="0"/>
          <w:bCs w:val="0"/>
        </w:rPr>
        <w:t xml:space="preserve"> </w:t>
      </w:r>
      <w:r>
        <w:rPr>
          <w:b w:val="0"/>
          <w:bCs w:val="0"/>
        </w:rPr>
        <w:t>a</w:t>
      </w:r>
      <w:r w:rsidR="0066183B">
        <w:rPr>
          <w:b w:val="0"/>
          <w:bCs w:val="0"/>
        </w:rPr>
        <w:t xml:space="preserve"> </w:t>
      </w:r>
      <w:r>
        <w:rPr>
          <w:b w:val="0"/>
          <w:bCs w:val="0"/>
        </w:rPr>
        <w:t>statement</w:t>
      </w:r>
      <w:r w:rsidR="0066183B">
        <w:rPr>
          <w:b w:val="0"/>
          <w:bCs w:val="0"/>
        </w:rPr>
        <w:t xml:space="preserve"> </w:t>
      </w:r>
      <w:r>
        <w:rPr>
          <w:b w:val="0"/>
          <w:bCs w:val="0"/>
        </w:rPr>
        <w:t>from</w:t>
      </w:r>
      <w:r w:rsidR="0066183B">
        <w:rPr>
          <w:b w:val="0"/>
          <w:bCs w:val="0"/>
        </w:rPr>
        <w:t xml:space="preserve"> </w:t>
      </w:r>
      <w:r>
        <w:rPr>
          <w:b w:val="0"/>
          <w:bCs w:val="0"/>
        </w:rPr>
        <w:t>the</w:t>
      </w:r>
      <w:r w:rsidR="0066183B">
        <w:rPr>
          <w:b w:val="0"/>
          <w:bCs w:val="0"/>
        </w:rPr>
        <w:t xml:space="preserve"> </w:t>
      </w:r>
      <w:r>
        <w:rPr>
          <w:b w:val="0"/>
          <w:bCs w:val="0"/>
        </w:rPr>
        <w:t>beneficiary</w:t>
      </w:r>
      <w:r w:rsidR="0066183B">
        <w:rPr>
          <w:b w:val="0"/>
          <w:bCs w:val="0"/>
        </w:rPr>
        <w:t xml:space="preserve"> </w:t>
      </w:r>
      <w:r>
        <w:rPr>
          <w:b w:val="0"/>
          <w:bCs w:val="0"/>
        </w:rPr>
        <w:t>verifying</w:t>
      </w:r>
      <w:r w:rsidR="0066183B">
        <w:rPr>
          <w:b w:val="0"/>
          <w:bCs w:val="0"/>
        </w:rPr>
        <w:t xml:space="preserve"> </w:t>
      </w:r>
      <w:r>
        <w:rPr>
          <w:b w:val="0"/>
          <w:bCs w:val="0"/>
        </w:rPr>
        <w:t>he</w:t>
      </w:r>
      <w:r w:rsidR="0066183B">
        <w:rPr>
          <w:b w:val="0"/>
          <w:bCs w:val="0"/>
        </w:rPr>
        <w:t xml:space="preserve"> </w:t>
      </w:r>
      <w:r>
        <w:rPr>
          <w:b w:val="0"/>
          <w:bCs w:val="0"/>
        </w:rPr>
        <w:t>or</w:t>
      </w:r>
      <w:r w:rsidR="0066183B">
        <w:rPr>
          <w:b w:val="0"/>
          <w:bCs w:val="0"/>
        </w:rPr>
        <w:t xml:space="preserve"> </w:t>
      </w:r>
      <w:r>
        <w:rPr>
          <w:b w:val="0"/>
          <w:bCs w:val="0"/>
        </w:rPr>
        <w:t>she</w:t>
      </w:r>
      <w:r w:rsidR="0066183B">
        <w:rPr>
          <w:b w:val="0"/>
          <w:bCs w:val="0"/>
        </w:rPr>
        <w:t xml:space="preserve"> </w:t>
      </w:r>
      <w:r>
        <w:rPr>
          <w:b w:val="0"/>
          <w:bCs w:val="0"/>
        </w:rPr>
        <w:t>needs</w:t>
      </w:r>
      <w:r w:rsidR="0066183B">
        <w:rPr>
          <w:b w:val="0"/>
          <w:bCs w:val="0"/>
        </w:rPr>
        <w:t xml:space="preserve"> </w:t>
      </w:r>
      <w:r>
        <w:rPr>
          <w:b w:val="0"/>
          <w:bCs w:val="0"/>
        </w:rPr>
        <w:t>the</w:t>
      </w:r>
      <w:r w:rsidR="0066183B">
        <w:rPr>
          <w:b w:val="0"/>
          <w:bCs w:val="0"/>
        </w:rPr>
        <w:t xml:space="preserve"> </w:t>
      </w:r>
      <w:smartTag w:uri="urn:schemas-microsoft-com:office:smarttags" w:element="place">
        <w:smartTag w:uri="urn:schemas-microsoft-com:office:smarttags" w:element="City">
          <w:r>
            <w:rPr>
              <w:b w:val="0"/>
              <w:bCs w:val="0"/>
            </w:rPr>
            <w:t>OSS</w:t>
          </w:r>
        </w:smartTag>
      </w:smartTag>
      <w:r w:rsidR="0066183B">
        <w:rPr>
          <w:b w:val="0"/>
          <w:bCs w:val="0"/>
        </w:rPr>
        <w:t xml:space="preserve"> </w:t>
      </w:r>
      <w:r>
        <w:rPr>
          <w:b w:val="0"/>
          <w:bCs w:val="0"/>
        </w:rPr>
        <w:t>payment</w:t>
      </w:r>
      <w:r w:rsidR="0066183B">
        <w:rPr>
          <w:b w:val="0"/>
          <w:bCs w:val="0"/>
        </w:rPr>
        <w:t xml:space="preserve"> </w:t>
      </w:r>
      <w:r>
        <w:rPr>
          <w:b w:val="0"/>
          <w:bCs w:val="0"/>
        </w:rPr>
        <w:t>to</w:t>
      </w:r>
      <w:r w:rsidR="0066183B">
        <w:rPr>
          <w:b w:val="0"/>
          <w:bCs w:val="0"/>
        </w:rPr>
        <w:t xml:space="preserve"> </w:t>
      </w:r>
      <w:r>
        <w:rPr>
          <w:b w:val="0"/>
          <w:bCs w:val="0"/>
        </w:rPr>
        <w:t>continue;</w:t>
      </w:r>
      <w:r w:rsidR="0066183B">
        <w:rPr>
          <w:b w:val="0"/>
          <w:bCs w:val="0"/>
        </w:rPr>
        <w:t xml:space="preserve"> </w:t>
      </w:r>
      <w:r>
        <w:rPr>
          <w:b w:val="0"/>
          <w:bCs w:val="0"/>
        </w:rPr>
        <w:t>AND</w:t>
      </w:r>
    </w:p>
    <w:p w14:paraId="026D1EAD" w14:textId="77777777" w:rsidR="00A8297F" w:rsidRDefault="00A8297F" w:rsidP="00792A25">
      <w:pPr>
        <w:numPr>
          <w:ilvl w:val="0"/>
          <w:numId w:val="16"/>
        </w:numPr>
        <w:jc w:val="both"/>
        <w:rPr>
          <w:b w:val="0"/>
          <w:bCs w:val="0"/>
        </w:rPr>
      </w:pPr>
      <w:r>
        <w:rPr>
          <w:b w:val="0"/>
          <w:bCs w:val="0"/>
        </w:rPr>
        <w:t>Completes</w:t>
      </w:r>
      <w:r w:rsidR="0066183B">
        <w:rPr>
          <w:b w:val="0"/>
          <w:bCs w:val="0"/>
        </w:rPr>
        <w:t xml:space="preserve"> </w:t>
      </w:r>
      <w:r>
        <w:rPr>
          <w:b w:val="0"/>
          <w:bCs w:val="0"/>
        </w:rPr>
        <w:t>Sections</w:t>
      </w:r>
      <w:r w:rsidR="0066183B">
        <w:rPr>
          <w:b w:val="0"/>
          <w:bCs w:val="0"/>
        </w:rPr>
        <w:t xml:space="preserve"> </w:t>
      </w:r>
      <w:r>
        <w:rPr>
          <w:b w:val="0"/>
          <w:bCs w:val="0"/>
        </w:rPr>
        <w:t>I</w:t>
      </w:r>
      <w:r w:rsidR="0066183B">
        <w:rPr>
          <w:b w:val="0"/>
          <w:bCs w:val="0"/>
        </w:rPr>
        <w:t xml:space="preserve"> </w:t>
      </w:r>
      <w:r>
        <w:rPr>
          <w:b w:val="0"/>
          <w:bCs w:val="0"/>
        </w:rPr>
        <w:t>and</w:t>
      </w:r>
      <w:r w:rsidR="0066183B">
        <w:rPr>
          <w:b w:val="0"/>
          <w:bCs w:val="0"/>
        </w:rPr>
        <w:t xml:space="preserve"> </w:t>
      </w:r>
      <w:r w:rsidR="0094669D">
        <w:rPr>
          <w:b w:val="0"/>
          <w:bCs w:val="0"/>
        </w:rPr>
        <w:t>III</w:t>
      </w:r>
      <w:r w:rsidR="0066183B">
        <w:rPr>
          <w:b w:val="0"/>
          <w:bCs w:val="0"/>
        </w:rPr>
        <w:t xml:space="preserve"> </w:t>
      </w:r>
      <w:r>
        <w:rPr>
          <w:b w:val="0"/>
          <w:bCs w:val="0"/>
        </w:rPr>
        <w:t>of</w:t>
      </w:r>
      <w:r w:rsidR="0066183B">
        <w:rPr>
          <w:b w:val="0"/>
          <w:bCs w:val="0"/>
        </w:rPr>
        <w:t xml:space="preserve"> </w:t>
      </w:r>
      <w:r>
        <w:rPr>
          <w:b w:val="0"/>
          <w:bCs w:val="0"/>
        </w:rPr>
        <w:t>the</w:t>
      </w:r>
      <w:r w:rsidR="0066183B">
        <w:rPr>
          <w:b w:val="0"/>
          <w:bCs w:val="0"/>
        </w:rPr>
        <w:t xml:space="preserve"> </w:t>
      </w:r>
      <w:hyperlink r:id="rId21" w:history="1">
        <w:r>
          <w:rPr>
            <w:rStyle w:val="Hyperlink"/>
            <w:b w:val="0"/>
            <w:bCs w:val="0"/>
          </w:rPr>
          <w:t>DHHS</w:t>
        </w:r>
        <w:r w:rsidR="0066183B">
          <w:rPr>
            <w:rStyle w:val="Hyperlink"/>
            <w:b w:val="0"/>
            <w:bCs w:val="0"/>
          </w:rPr>
          <w:t xml:space="preserve"> </w:t>
        </w:r>
        <w:r w:rsidRPr="00C57468">
          <w:rPr>
            <w:rStyle w:val="Hyperlink"/>
            <w:b w:val="0"/>
            <w:bCs w:val="0"/>
          </w:rPr>
          <w:t>Form</w:t>
        </w:r>
        <w:r w:rsidR="0066183B">
          <w:rPr>
            <w:rStyle w:val="Hyperlink"/>
            <w:b w:val="0"/>
            <w:bCs w:val="0"/>
          </w:rPr>
          <w:t xml:space="preserve"> </w:t>
        </w:r>
        <w:r>
          <w:rPr>
            <w:rStyle w:val="Hyperlink"/>
            <w:b w:val="0"/>
            <w:bCs w:val="0"/>
          </w:rPr>
          <w:t>CRCF-01</w:t>
        </w:r>
      </w:hyperlink>
      <w:r>
        <w:rPr>
          <w:b w:val="0"/>
          <w:bCs w:val="0"/>
        </w:rPr>
        <w:t>,</w:t>
      </w:r>
      <w:r w:rsidR="0066183B">
        <w:rPr>
          <w:b w:val="0"/>
          <w:bCs w:val="0"/>
        </w:rPr>
        <w:t xml:space="preserve"> </w:t>
      </w:r>
      <w:r>
        <w:rPr>
          <w:b w:val="0"/>
          <w:bCs w:val="0"/>
        </w:rPr>
        <w:t>and</w:t>
      </w:r>
      <w:r w:rsidR="0066183B">
        <w:rPr>
          <w:b w:val="0"/>
          <w:bCs w:val="0"/>
        </w:rPr>
        <w:t xml:space="preserve"> </w:t>
      </w:r>
      <w:r>
        <w:rPr>
          <w:b w:val="0"/>
          <w:bCs w:val="0"/>
        </w:rPr>
        <w:t>submits</w:t>
      </w:r>
      <w:r w:rsidR="0066183B">
        <w:rPr>
          <w:b w:val="0"/>
          <w:bCs w:val="0"/>
        </w:rPr>
        <w:t xml:space="preserve"> </w:t>
      </w:r>
      <w:r>
        <w:rPr>
          <w:b w:val="0"/>
          <w:bCs w:val="0"/>
        </w:rPr>
        <w:t>the</w:t>
      </w:r>
      <w:r w:rsidR="0066183B">
        <w:rPr>
          <w:b w:val="0"/>
          <w:bCs w:val="0"/>
        </w:rPr>
        <w:t xml:space="preserve"> </w:t>
      </w:r>
      <w:r>
        <w:rPr>
          <w:b w:val="0"/>
          <w:bCs w:val="0"/>
        </w:rPr>
        <w:t>DHHS</w:t>
      </w:r>
      <w:r w:rsidR="0066183B">
        <w:rPr>
          <w:b w:val="0"/>
          <w:bCs w:val="0"/>
        </w:rPr>
        <w:t xml:space="preserve"> </w:t>
      </w:r>
      <w:r w:rsidRPr="00C57468">
        <w:rPr>
          <w:b w:val="0"/>
          <w:bCs w:val="0"/>
        </w:rPr>
        <w:t>Form</w:t>
      </w:r>
      <w:r w:rsidR="0066183B">
        <w:rPr>
          <w:b w:val="0"/>
          <w:bCs w:val="0"/>
        </w:rPr>
        <w:t xml:space="preserve"> </w:t>
      </w:r>
      <w:r>
        <w:rPr>
          <w:b w:val="0"/>
          <w:bCs w:val="0"/>
        </w:rPr>
        <w:t>CRCF-01</w:t>
      </w:r>
      <w:r w:rsidR="0066183B">
        <w:rPr>
          <w:b w:val="0"/>
          <w:bCs w:val="0"/>
        </w:rPr>
        <w:t xml:space="preserve"> </w:t>
      </w:r>
      <w:r>
        <w:rPr>
          <w:b w:val="0"/>
          <w:bCs w:val="0"/>
        </w:rPr>
        <w:t>to</w:t>
      </w:r>
      <w:r w:rsidR="0066183B">
        <w:rPr>
          <w:b w:val="0"/>
          <w:bCs w:val="0"/>
        </w:rPr>
        <w:t xml:space="preserve"> </w:t>
      </w:r>
      <w:r>
        <w:rPr>
          <w:b w:val="0"/>
          <w:bCs w:val="0"/>
        </w:rPr>
        <w:t>the</w:t>
      </w:r>
      <w:r w:rsidR="0066183B">
        <w:rPr>
          <w:b w:val="0"/>
          <w:bCs w:val="0"/>
        </w:rPr>
        <w:t xml:space="preserve"> </w:t>
      </w:r>
      <w:r>
        <w:rPr>
          <w:b w:val="0"/>
          <w:bCs w:val="0"/>
        </w:rPr>
        <w:t>OSS</w:t>
      </w:r>
      <w:r w:rsidR="0066183B">
        <w:rPr>
          <w:b w:val="0"/>
          <w:bCs w:val="0"/>
        </w:rPr>
        <w:t xml:space="preserve"> </w:t>
      </w:r>
      <w:r>
        <w:rPr>
          <w:b w:val="0"/>
          <w:bCs w:val="0"/>
        </w:rPr>
        <w:t>Program</w:t>
      </w:r>
      <w:r w:rsidR="0066183B">
        <w:rPr>
          <w:b w:val="0"/>
          <w:bCs w:val="0"/>
        </w:rPr>
        <w:t xml:space="preserve"> </w:t>
      </w:r>
      <w:r>
        <w:rPr>
          <w:b w:val="0"/>
          <w:bCs w:val="0"/>
        </w:rPr>
        <w:t>Manager</w:t>
      </w:r>
      <w:r w:rsidR="0066183B">
        <w:rPr>
          <w:b w:val="0"/>
          <w:bCs w:val="0"/>
        </w:rPr>
        <w:t xml:space="preserve"> </w:t>
      </w:r>
      <w:r>
        <w:rPr>
          <w:b w:val="0"/>
          <w:bCs w:val="0"/>
        </w:rPr>
        <w:t>at</w:t>
      </w:r>
      <w:r w:rsidR="0066183B">
        <w:rPr>
          <w:b w:val="0"/>
          <w:bCs w:val="0"/>
        </w:rPr>
        <w:t xml:space="preserve"> </w:t>
      </w:r>
      <w:r>
        <w:rPr>
          <w:b w:val="0"/>
          <w:bCs w:val="0"/>
        </w:rPr>
        <w:t>the</w:t>
      </w:r>
      <w:r w:rsidR="0066183B">
        <w:rPr>
          <w:b w:val="0"/>
          <w:bCs w:val="0"/>
        </w:rPr>
        <w:t xml:space="preserve"> </w:t>
      </w:r>
      <w:r>
        <w:rPr>
          <w:b w:val="0"/>
          <w:bCs w:val="0"/>
        </w:rPr>
        <w:t>State</w:t>
      </w:r>
      <w:r w:rsidR="0066183B">
        <w:rPr>
          <w:b w:val="0"/>
          <w:bCs w:val="0"/>
        </w:rPr>
        <w:t xml:space="preserve"> </w:t>
      </w:r>
      <w:r>
        <w:rPr>
          <w:b w:val="0"/>
          <w:bCs w:val="0"/>
        </w:rPr>
        <w:t>Department</w:t>
      </w:r>
      <w:r w:rsidR="0066183B">
        <w:rPr>
          <w:b w:val="0"/>
          <w:bCs w:val="0"/>
        </w:rPr>
        <w:t xml:space="preserve"> </w:t>
      </w:r>
      <w:r>
        <w:rPr>
          <w:b w:val="0"/>
          <w:bCs w:val="0"/>
        </w:rPr>
        <w:t>of</w:t>
      </w:r>
      <w:r w:rsidR="0066183B">
        <w:rPr>
          <w:b w:val="0"/>
          <w:bCs w:val="0"/>
        </w:rPr>
        <w:t xml:space="preserve"> </w:t>
      </w:r>
      <w:r>
        <w:rPr>
          <w:b w:val="0"/>
          <w:bCs w:val="0"/>
        </w:rPr>
        <w:t>Health</w:t>
      </w:r>
      <w:r w:rsidR="0066183B">
        <w:rPr>
          <w:b w:val="0"/>
          <w:bCs w:val="0"/>
        </w:rPr>
        <w:t xml:space="preserve"> </w:t>
      </w:r>
      <w:r>
        <w:rPr>
          <w:b w:val="0"/>
          <w:bCs w:val="0"/>
        </w:rPr>
        <w:t>and</w:t>
      </w:r>
      <w:r w:rsidR="0066183B">
        <w:rPr>
          <w:b w:val="0"/>
          <w:bCs w:val="0"/>
        </w:rPr>
        <w:t xml:space="preserve"> </w:t>
      </w:r>
      <w:r>
        <w:rPr>
          <w:b w:val="0"/>
          <w:bCs w:val="0"/>
        </w:rPr>
        <w:t>Human</w:t>
      </w:r>
      <w:r w:rsidR="0066183B">
        <w:rPr>
          <w:b w:val="0"/>
          <w:bCs w:val="0"/>
        </w:rPr>
        <w:t xml:space="preserve"> </w:t>
      </w:r>
      <w:r>
        <w:rPr>
          <w:b w:val="0"/>
          <w:bCs w:val="0"/>
        </w:rPr>
        <w:t>Services</w:t>
      </w:r>
      <w:r w:rsidR="0066183B">
        <w:rPr>
          <w:b w:val="0"/>
          <w:bCs w:val="0"/>
        </w:rPr>
        <w:t xml:space="preserve"> </w:t>
      </w:r>
      <w:r>
        <w:rPr>
          <w:b w:val="0"/>
          <w:bCs w:val="0"/>
        </w:rPr>
        <w:t>at</w:t>
      </w:r>
      <w:r w:rsidR="0066183B">
        <w:rPr>
          <w:b w:val="0"/>
          <w:bCs w:val="0"/>
        </w:rPr>
        <w:t xml:space="preserve"> </w:t>
      </w:r>
      <w:r>
        <w:rPr>
          <w:b w:val="0"/>
          <w:bCs w:val="0"/>
        </w:rPr>
        <w:t>one</w:t>
      </w:r>
      <w:r w:rsidR="0066183B">
        <w:rPr>
          <w:b w:val="0"/>
          <w:bCs w:val="0"/>
        </w:rPr>
        <w:t xml:space="preserve"> </w:t>
      </w:r>
      <w:r>
        <w:rPr>
          <w:b w:val="0"/>
          <w:bCs w:val="0"/>
        </w:rPr>
        <w:t>of</w:t>
      </w:r>
      <w:r w:rsidR="0066183B">
        <w:rPr>
          <w:b w:val="0"/>
          <w:bCs w:val="0"/>
        </w:rPr>
        <w:t xml:space="preserve"> </w:t>
      </w:r>
      <w:r>
        <w:rPr>
          <w:b w:val="0"/>
          <w:bCs w:val="0"/>
        </w:rPr>
        <w:t>the</w:t>
      </w:r>
      <w:r w:rsidR="0066183B">
        <w:rPr>
          <w:b w:val="0"/>
          <w:bCs w:val="0"/>
        </w:rPr>
        <w:t xml:space="preserve"> </w:t>
      </w:r>
      <w:r>
        <w:rPr>
          <w:b w:val="0"/>
          <w:bCs w:val="0"/>
        </w:rPr>
        <w:t>addresses</w:t>
      </w:r>
      <w:r w:rsidR="0066183B">
        <w:rPr>
          <w:b w:val="0"/>
          <w:bCs w:val="0"/>
        </w:rPr>
        <w:t xml:space="preserve"> </w:t>
      </w:r>
      <w:r>
        <w:rPr>
          <w:b w:val="0"/>
          <w:bCs w:val="0"/>
        </w:rPr>
        <w:t>below.</w:t>
      </w:r>
    </w:p>
    <w:p w14:paraId="2F3E93F6" w14:textId="77777777" w:rsidR="00A8297F" w:rsidRDefault="00A8297F">
      <w:pPr>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A8297F" w14:paraId="1173306D" w14:textId="77777777">
        <w:tc>
          <w:tcPr>
            <w:tcW w:w="2500" w:type="pct"/>
            <w:shd w:val="clear" w:color="auto" w:fill="CCCCCC"/>
          </w:tcPr>
          <w:p w14:paraId="0EBF184B" w14:textId="77777777" w:rsidR="00A8297F" w:rsidRDefault="00A8297F">
            <w:pPr>
              <w:jc w:val="center"/>
              <w:rPr>
                <w:sz w:val="22"/>
              </w:rPr>
            </w:pPr>
            <w:r>
              <w:rPr>
                <w:sz w:val="22"/>
              </w:rPr>
              <w:lastRenderedPageBreak/>
              <w:t>Courier</w:t>
            </w:r>
            <w:r w:rsidR="0066183B">
              <w:rPr>
                <w:sz w:val="22"/>
              </w:rPr>
              <w:t xml:space="preserve"> </w:t>
            </w:r>
            <w:r>
              <w:rPr>
                <w:sz w:val="22"/>
              </w:rPr>
              <w:t>Address</w:t>
            </w:r>
          </w:p>
        </w:tc>
        <w:tc>
          <w:tcPr>
            <w:tcW w:w="2500" w:type="pct"/>
            <w:shd w:val="clear" w:color="auto" w:fill="CCCCCC"/>
          </w:tcPr>
          <w:p w14:paraId="5413AA25" w14:textId="77777777" w:rsidR="00A8297F" w:rsidRDefault="00A8297F">
            <w:pPr>
              <w:jc w:val="center"/>
              <w:rPr>
                <w:sz w:val="22"/>
              </w:rPr>
            </w:pPr>
            <w:r>
              <w:rPr>
                <w:sz w:val="22"/>
              </w:rPr>
              <w:t>US</w:t>
            </w:r>
            <w:r w:rsidR="0066183B">
              <w:rPr>
                <w:sz w:val="22"/>
              </w:rPr>
              <w:t xml:space="preserve"> </w:t>
            </w:r>
            <w:r>
              <w:rPr>
                <w:sz w:val="22"/>
              </w:rPr>
              <w:t>Postal</w:t>
            </w:r>
            <w:r w:rsidR="0066183B">
              <w:rPr>
                <w:sz w:val="22"/>
              </w:rPr>
              <w:t xml:space="preserve"> </w:t>
            </w:r>
            <w:r>
              <w:rPr>
                <w:sz w:val="22"/>
              </w:rPr>
              <w:t>Service</w:t>
            </w:r>
            <w:r w:rsidR="0066183B">
              <w:rPr>
                <w:sz w:val="22"/>
              </w:rPr>
              <w:t xml:space="preserve"> </w:t>
            </w:r>
            <w:r>
              <w:rPr>
                <w:sz w:val="22"/>
              </w:rPr>
              <w:t>Address</w:t>
            </w:r>
          </w:p>
        </w:tc>
      </w:tr>
      <w:tr w:rsidR="00A8297F" w14:paraId="1B51599F" w14:textId="77777777">
        <w:tc>
          <w:tcPr>
            <w:tcW w:w="2500" w:type="pct"/>
          </w:tcPr>
          <w:p w14:paraId="0B15770E" w14:textId="77777777" w:rsidR="00A8297F" w:rsidRDefault="00A8297F">
            <w:pPr>
              <w:jc w:val="both"/>
              <w:rPr>
                <w:b w:val="0"/>
                <w:bCs w:val="0"/>
                <w:sz w:val="22"/>
              </w:rPr>
            </w:pPr>
            <w:r>
              <w:rPr>
                <w:b w:val="0"/>
                <w:bCs w:val="0"/>
                <w:sz w:val="22"/>
              </w:rPr>
              <w:t>OSS</w:t>
            </w:r>
            <w:r w:rsidR="0066183B">
              <w:rPr>
                <w:b w:val="0"/>
                <w:bCs w:val="0"/>
                <w:sz w:val="22"/>
              </w:rPr>
              <w:t xml:space="preserve"> </w:t>
            </w:r>
            <w:r>
              <w:rPr>
                <w:b w:val="0"/>
                <w:bCs w:val="0"/>
                <w:sz w:val="22"/>
              </w:rPr>
              <w:t>Program</w:t>
            </w:r>
            <w:r w:rsidR="0066183B">
              <w:rPr>
                <w:b w:val="0"/>
                <w:bCs w:val="0"/>
                <w:sz w:val="22"/>
              </w:rPr>
              <w:t xml:space="preserve"> </w:t>
            </w:r>
            <w:r>
              <w:rPr>
                <w:b w:val="0"/>
                <w:bCs w:val="0"/>
                <w:sz w:val="22"/>
              </w:rPr>
              <w:t>Manager</w:t>
            </w:r>
          </w:p>
          <w:p w14:paraId="51850311" w14:textId="77777777" w:rsidR="00A8297F" w:rsidRDefault="00724448">
            <w:pPr>
              <w:jc w:val="both"/>
              <w:rPr>
                <w:b w:val="0"/>
                <w:bCs w:val="0"/>
                <w:sz w:val="22"/>
              </w:rPr>
            </w:pPr>
            <w:r>
              <w:rPr>
                <w:b w:val="0"/>
                <w:bCs w:val="0"/>
                <w:sz w:val="22"/>
              </w:rPr>
              <w:t>SC</w:t>
            </w:r>
            <w:r w:rsidR="0066183B">
              <w:rPr>
                <w:b w:val="0"/>
                <w:bCs w:val="0"/>
                <w:sz w:val="22"/>
              </w:rPr>
              <w:t xml:space="preserve"> </w:t>
            </w:r>
            <w:r w:rsidR="00A8297F">
              <w:rPr>
                <w:b w:val="0"/>
                <w:bCs w:val="0"/>
                <w:sz w:val="22"/>
              </w:rPr>
              <w:t>Dept.</w:t>
            </w:r>
            <w:r w:rsidR="0066183B">
              <w:rPr>
                <w:b w:val="0"/>
                <w:bCs w:val="0"/>
                <w:sz w:val="22"/>
              </w:rPr>
              <w:t xml:space="preserve"> </w:t>
            </w:r>
            <w:r w:rsidR="00A8297F">
              <w:rPr>
                <w:b w:val="0"/>
                <w:bCs w:val="0"/>
                <w:sz w:val="22"/>
              </w:rPr>
              <w:t>of</w:t>
            </w:r>
            <w:r w:rsidR="0066183B">
              <w:rPr>
                <w:b w:val="0"/>
                <w:bCs w:val="0"/>
                <w:sz w:val="22"/>
              </w:rPr>
              <w:t xml:space="preserve"> </w:t>
            </w:r>
            <w:r w:rsidR="00A8297F">
              <w:rPr>
                <w:b w:val="0"/>
                <w:bCs w:val="0"/>
                <w:sz w:val="22"/>
              </w:rPr>
              <w:t>Health</w:t>
            </w:r>
            <w:r w:rsidR="0066183B">
              <w:rPr>
                <w:b w:val="0"/>
                <w:bCs w:val="0"/>
                <w:sz w:val="22"/>
              </w:rPr>
              <w:t xml:space="preserve"> </w:t>
            </w:r>
            <w:r w:rsidR="00A8297F">
              <w:rPr>
                <w:b w:val="0"/>
                <w:bCs w:val="0"/>
                <w:sz w:val="22"/>
              </w:rPr>
              <w:t>and</w:t>
            </w:r>
            <w:r w:rsidR="0066183B">
              <w:rPr>
                <w:b w:val="0"/>
                <w:bCs w:val="0"/>
                <w:sz w:val="22"/>
              </w:rPr>
              <w:t xml:space="preserve"> </w:t>
            </w:r>
            <w:r w:rsidR="00A8297F">
              <w:rPr>
                <w:b w:val="0"/>
                <w:bCs w:val="0"/>
                <w:sz w:val="22"/>
              </w:rPr>
              <w:t>Human</w:t>
            </w:r>
            <w:r w:rsidR="0066183B">
              <w:rPr>
                <w:b w:val="0"/>
                <w:bCs w:val="0"/>
                <w:sz w:val="22"/>
              </w:rPr>
              <w:t xml:space="preserve"> </w:t>
            </w:r>
            <w:r w:rsidR="00A8297F">
              <w:rPr>
                <w:b w:val="0"/>
                <w:bCs w:val="0"/>
                <w:sz w:val="22"/>
              </w:rPr>
              <w:t>Services</w:t>
            </w:r>
          </w:p>
          <w:p w14:paraId="76D378BE" w14:textId="77777777" w:rsidR="00A8297F" w:rsidRDefault="00A8297F">
            <w:pPr>
              <w:jc w:val="both"/>
              <w:rPr>
                <w:b w:val="0"/>
                <w:bCs w:val="0"/>
                <w:sz w:val="22"/>
              </w:rPr>
            </w:pPr>
            <w:r>
              <w:rPr>
                <w:b w:val="0"/>
                <w:bCs w:val="0"/>
                <w:sz w:val="22"/>
              </w:rPr>
              <w:t>Dept.</w:t>
            </w:r>
            <w:r w:rsidR="0066183B">
              <w:rPr>
                <w:b w:val="0"/>
                <w:bCs w:val="0"/>
                <w:sz w:val="22"/>
              </w:rPr>
              <w:t xml:space="preserve"> </w:t>
            </w:r>
            <w:r>
              <w:rPr>
                <w:b w:val="0"/>
                <w:bCs w:val="0"/>
                <w:sz w:val="22"/>
              </w:rPr>
              <w:t>of</w:t>
            </w:r>
            <w:r w:rsidR="0066183B">
              <w:rPr>
                <w:b w:val="0"/>
                <w:bCs w:val="0"/>
                <w:sz w:val="22"/>
              </w:rPr>
              <w:t xml:space="preserve"> </w:t>
            </w:r>
            <w:r>
              <w:rPr>
                <w:b w:val="0"/>
                <w:bCs w:val="0"/>
                <w:sz w:val="22"/>
              </w:rPr>
              <w:t>Community</w:t>
            </w:r>
            <w:r w:rsidR="0066183B">
              <w:rPr>
                <w:b w:val="0"/>
                <w:bCs w:val="0"/>
                <w:sz w:val="22"/>
              </w:rPr>
              <w:t xml:space="preserve"> </w:t>
            </w:r>
            <w:r>
              <w:rPr>
                <w:b w:val="0"/>
                <w:bCs w:val="0"/>
                <w:sz w:val="22"/>
              </w:rPr>
              <w:t>Based</w:t>
            </w:r>
            <w:r w:rsidR="0066183B">
              <w:rPr>
                <w:b w:val="0"/>
                <w:bCs w:val="0"/>
                <w:sz w:val="22"/>
              </w:rPr>
              <w:t xml:space="preserve"> </w:t>
            </w:r>
            <w:r>
              <w:rPr>
                <w:b w:val="0"/>
                <w:bCs w:val="0"/>
                <w:sz w:val="22"/>
              </w:rPr>
              <w:t>Services</w:t>
            </w:r>
          </w:p>
          <w:p w14:paraId="29CBFB80" w14:textId="77777777" w:rsidR="00A8297F" w:rsidRDefault="00A8297F">
            <w:pPr>
              <w:jc w:val="both"/>
              <w:rPr>
                <w:b w:val="0"/>
                <w:bCs w:val="0"/>
                <w:sz w:val="22"/>
              </w:rPr>
            </w:pPr>
            <w:smartTag w:uri="urn:schemas-microsoft-com:office:smarttags" w:element="Street">
              <w:smartTag w:uri="urn:schemas-microsoft-com:office:smarttags" w:element="address">
                <w:r>
                  <w:rPr>
                    <w:b w:val="0"/>
                    <w:bCs w:val="0"/>
                    <w:sz w:val="22"/>
                  </w:rPr>
                  <w:t>1801</w:t>
                </w:r>
                <w:r w:rsidR="0066183B">
                  <w:rPr>
                    <w:b w:val="0"/>
                    <w:bCs w:val="0"/>
                    <w:sz w:val="22"/>
                  </w:rPr>
                  <w:t xml:space="preserve"> </w:t>
                </w:r>
                <w:r>
                  <w:rPr>
                    <w:b w:val="0"/>
                    <w:bCs w:val="0"/>
                    <w:sz w:val="22"/>
                  </w:rPr>
                  <w:t>Main</w:t>
                </w:r>
                <w:r w:rsidR="0066183B">
                  <w:rPr>
                    <w:b w:val="0"/>
                    <w:bCs w:val="0"/>
                    <w:sz w:val="22"/>
                  </w:rPr>
                  <w:t xml:space="preserve"> </w:t>
                </w:r>
                <w:r>
                  <w:rPr>
                    <w:b w:val="0"/>
                    <w:bCs w:val="0"/>
                    <w:sz w:val="22"/>
                  </w:rPr>
                  <w:t>Street</w:t>
                </w:r>
              </w:smartTag>
            </w:smartTag>
            <w:r w:rsidR="0066183B">
              <w:rPr>
                <w:b w:val="0"/>
                <w:bCs w:val="0"/>
                <w:sz w:val="22"/>
              </w:rPr>
              <w:t xml:space="preserve"> </w:t>
            </w:r>
          </w:p>
          <w:p w14:paraId="117C1553" w14:textId="77777777" w:rsidR="00A8297F" w:rsidRDefault="00A8297F">
            <w:pPr>
              <w:jc w:val="both"/>
              <w:rPr>
                <w:b w:val="0"/>
                <w:bCs w:val="0"/>
                <w:sz w:val="22"/>
              </w:rPr>
            </w:pPr>
            <w:smartTag w:uri="urn:schemas-microsoft-com:office:smarttags" w:element="place">
              <w:smartTag w:uri="urn:schemas-microsoft-com:office:smarttags" w:element="City">
                <w:r>
                  <w:rPr>
                    <w:b w:val="0"/>
                    <w:bCs w:val="0"/>
                    <w:sz w:val="22"/>
                  </w:rPr>
                  <w:t>Columbia</w:t>
                </w:r>
              </w:smartTag>
              <w:r>
                <w:rPr>
                  <w:b w:val="0"/>
                  <w:bCs w:val="0"/>
                  <w:sz w:val="22"/>
                </w:rPr>
                <w:t>,</w:t>
              </w:r>
              <w:r w:rsidR="0066183B">
                <w:rPr>
                  <w:b w:val="0"/>
                  <w:bCs w:val="0"/>
                  <w:sz w:val="22"/>
                </w:rPr>
                <w:t xml:space="preserve"> </w:t>
              </w:r>
              <w:smartTag w:uri="urn:schemas-microsoft-com:office:smarttags" w:element="State">
                <w:r>
                  <w:rPr>
                    <w:b w:val="0"/>
                    <w:bCs w:val="0"/>
                    <w:sz w:val="22"/>
                  </w:rPr>
                  <w:t>SC</w:t>
                </w:r>
              </w:smartTag>
              <w:r w:rsidR="0066183B">
                <w:rPr>
                  <w:b w:val="0"/>
                  <w:bCs w:val="0"/>
                  <w:sz w:val="22"/>
                </w:rPr>
                <w:t xml:space="preserve"> </w:t>
              </w:r>
              <w:smartTag w:uri="urn:schemas-microsoft-com:office:smarttags" w:element="PostalCode">
                <w:r>
                  <w:rPr>
                    <w:b w:val="0"/>
                    <w:bCs w:val="0"/>
                    <w:sz w:val="22"/>
                  </w:rPr>
                  <w:t>29202</w:t>
                </w:r>
              </w:smartTag>
            </w:smartTag>
          </w:p>
        </w:tc>
        <w:tc>
          <w:tcPr>
            <w:tcW w:w="2500" w:type="pct"/>
          </w:tcPr>
          <w:p w14:paraId="604AD0FD" w14:textId="77777777" w:rsidR="00A8297F" w:rsidRDefault="00A8297F">
            <w:pPr>
              <w:jc w:val="both"/>
              <w:rPr>
                <w:b w:val="0"/>
                <w:bCs w:val="0"/>
                <w:sz w:val="22"/>
              </w:rPr>
            </w:pPr>
            <w:r>
              <w:rPr>
                <w:b w:val="0"/>
                <w:bCs w:val="0"/>
                <w:sz w:val="22"/>
              </w:rPr>
              <w:t>OSS</w:t>
            </w:r>
            <w:r w:rsidR="0066183B">
              <w:rPr>
                <w:b w:val="0"/>
                <w:bCs w:val="0"/>
                <w:sz w:val="22"/>
              </w:rPr>
              <w:t xml:space="preserve"> </w:t>
            </w:r>
            <w:r>
              <w:rPr>
                <w:b w:val="0"/>
                <w:bCs w:val="0"/>
                <w:sz w:val="22"/>
              </w:rPr>
              <w:t>Program</w:t>
            </w:r>
            <w:r w:rsidR="0066183B">
              <w:rPr>
                <w:b w:val="0"/>
                <w:bCs w:val="0"/>
                <w:sz w:val="22"/>
              </w:rPr>
              <w:t xml:space="preserve"> </w:t>
            </w:r>
            <w:r>
              <w:rPr>
                <w:b w:val="0"/>
                <w:bCs w:val="0"/>
                <w:sz w:val="22"/>
              </w:rPr>
              <w:t>Manager</w:t>
            </w:r>
          </w:p>
          <w:p w14:paraId="314070D3" w14:textId="77777777" w:rsidR="00A8297F" w:rsidRDefault="00724448">
            <w:pPr>
              <w:jc w:val="both"/>
              <w:rPr>
                <w:b w:val="0"/>
                <w:bCs w:val="0"/>
                <w:sz w:val="22"/>
              </w:rPr>
            </w:pPr>
            <w:r>
              <w:rPr>
                <w:b w:val="0"/>
                <w:bCs w:val="0"/>
                <w:sz w:val="22"/>
              </w:rPr>
              <w:t>SC</w:t>
            </w:r>
            <w:r w:rsidR="0066183B">
              <w:rPr>
                <w:b w:val="0"/>
                <w:bCs w:val="0"/>
                <w:sz w:val="22"/>
              </w:rPr>
              <w:t xml:space="preserve"> </w:t>
            </w:r>
            <w:r w:rsidR="00A8297F">
              <w:rPr>
                <w:b w:val="0"/>
                <w:bCs w:val="0"/>
                <w:sz w:val="22"/>
              </w:rPr>
              <w:t>Dept.</w:t>
            </w:r>
            <w:r w:rsidR="0066183B">
              <w:rPr>
                <w:b w:val="0"/>
                <w:bCs w:val="0"/>
                <w:sz w:val="22"/>
              </w:rPr>
              <w:t xml:space="preserve"> </w:t>
            </w:r>
            <w:r w:rsidR="00A8297F">
              <w:rPr>
                <w:b w:val="0"/>
                <w:bCs w:val="0"/>
                <w:sz w:val="22"/>
              </w:rPr>
              <w:t>of</w:t>
            </w:r>
            <w:r w:rsidR="0066183B">
              <w:rPr>
                <w:b w:val="0"/>
                <w:bCs w:val="0"/>
                <w:sz w:val="22"/>
              </w:rPr>
              <w:t xml:space="preserve"> </w:t>
            </w:r>
            <w:r w:rsidR="00A8297F">
              <w:rPr>
                <w:b w:val="0"/>
                <w:bCs w:val="0"/>
                <w:sz w:val="22"/>
              </w:rPr>
              <w:t>Health</w:t>
            </w:r>
            <w:r w:rsidR="0066183B">
              <w:rPr>
                <w:b w:val="0"/>
                <w:bCs w:val="0"/>
                <w:sz w:val="22"/>
              </w:rPr>
              <w:t xml:space="preserve"> </w:t>
            </w:r>
            <w:r w:rsidR="00A8297F">
              <w:rPr>
                <w:b w:val="0"/>
                <w:bCs w:val="0"/>
                <w:sz w:val="22"/>
              </w:rPr>
              <w:t>and</w:t>
            </w:r>
            <w:r w:rsidR="0066183B">
              <w:rPr>
                <w:b w:val="0"/>
                <w:bCs w:val="0"/>
                <w:sz w:val="22"/>
              </w:rPr>
              <w:t xml:space="preserve"> </w:t>
            </w:r>
            <w:r w:rsidR="00A8297F">
              <w:rPr>
                <w:b w:val="0"/>
                <w:bCs w:val="0"/>
                <w:sz w:val="22"/>
              </w:rPr>
              <w:t>Human</w:t>
            </w:r>
            <w:r w:rsidR="0066183B">
              <w:rPr>
                <w:b w:val="0"/>
                <w:bCs w:val="0"/>
                <w:sz w:val="22"/>
              </w:rPr>
              <w:t xml:space="preserve"> </w:t>
            </w:r>
            <w:r w:rsidR="00A8297F">
              <w:rPr>
                <w:b w:val="0"/>
                <w:bCs w:val="0"/>
                <w:sz w:val="22"/>
              </w:rPr>
              <w:t>Services</w:t>
            </w:r>
          </w:p>
          <w:p w14:paraId="10350C3F" w14:textId="77777777" w:rsidR="00A8297F" w:rsidRDefault="00A8297F">
            <w:pPr>
              <w:jc w:val="both"/>
              <w:rPr>
                <w:b w:val="0"/>
                <w:bCs w:val="0"/>
                <w:sz w:val="22"/>
              </w:rPr>
            </w:pPr>
            <w:r>
              <w:rPr>
                <w:b w:val="0"/>
                <w:bCs w:val="0"/>
                <w:sz w:val="22"/>
              </w:rPr>
              <w:t>Dept.</w:t>
            </w:r>
            <w:r w:rsidR="0066183B">
              <w:rPr>
                <w:b w:val="0"/>
                <w:bCs w:val="0"/>
                <w:sz w:val="22"/>
              </w:rPr>
              <w:t xml:space="preserve"> </w:t>
            </w:r>
            <w:r>
              <w:rPr>
                <w:b w:val="0"/>
                <w:bCs w:val="0"/>
                <w:sz w:val="22"/>
              </w:rPr>
              <w:t>of</w:t>
            </w:r>
            <w:r w:rsidR="0066183B">
              <w:rPr>
                <w:b w:val="0"/>
                <w:bCs w:val="0"/>
                <w:sz w:val="22"/>
              </w:rPr>
              <w:t xml:space="preserve"> </w:t>
            </w:r>
            <w:r>
              <w:rPr>
                <w:b w:val="0"/>
                <w:bCs w:val="0"/>
                <w:sz w:val="22"/>
              </w:rPr>
              <w:t>Community</w:t>
            </w:r>
            <w:r w:rsidR="0066183B">
              <w:rPr>
                <w:b w:val="0"/>
                <w:bCs w:val="0"/>
                <w:sz w:val="22"/>
              </w:rPr>
              <w:t xml:space="preserve"> </w:t>
            </w:r>
            <w:r>
              <w:rPr>
                <w:b w:val="0"/>
                <w:bCs w:val="0"/>
                <w:sz w:val="22"/>
              </w:rPr>
              <w:t>Based</w:t>
            </w:r>
            <w:r w:rsidR="0066183B">
              <w:rPr>
                <w:b w:val="0"/>
                <w:bCs w:val="0"/>
                <w:sz w:val="22"/>
              </w:rPr>
              <w:t xml:space="preserve"> </w:t>
            </w:r>
            <w:r>
              <w:rPr>
                <w:b w:val="0"/>
                <w:bCs w:val="0"/>
                <w:sz w:val="22"/>
              </w:rPr>
              <w:t>Services</w:t>
            </w:r>
          </w:p>
          <w:p w14:paraId="5E238C33" w14:textId="77777777" w:rsidR="00A8297F" w:rsidRDefault="00A8297F">
            <w:pPr>
              <w:jc w:val="both"/>
              <w:rPr>
                <w:b w:val="0"/>
                <w:bCs w:val="0"/>
                <w:sz w:val="22"/>
              </w:rPr>
            </w:pPr>
            <w:smartTag w:uri="urn:schemas-microsoft-com:office:smarttags" w:element="address">
              <w:smartTag w:uri="urn:schemas-microsoft-com:office:smarttags" w:element="Street">
                <w:r>
                  <w:rPr>
                    <w:b w:val="0"/>
                    <w:bCs w:val="0"/>
                    <w:sz w:val="22"/>
                  </w:rPr>
                  <w:t>PO</w:t>
                </w:r>
                <w:r w:rsidR="0066183B">
                  <w:rPr>
                    <w:b w:val="0"/>
                    <w:bCs w:val="0"/>
                    <w:sz w:val="22"/>
                  </w:rPr>
                  <w:t xml:space="preserve"> </w:t>
                </w:r>
                <w:r>
                  <w:rPr>
                    <w:b w:val="0"/>
                    <w:bCs w:val="0"/>
                    <w:sz w:val="22"/>
                  </w:rPr>
                  <w:t>Box</w:t>
                </w:r>
              </w:smartTag>
              <w:r w:rsidR="0066183B">
                <w:rPr>
                  <w:b w:val="0"/>
                  <w:bCs w:val="0"/>
                  <w:sz w:val="22"/>
                </w:rPr>
                <w:t xml:space="preserve"> </w:t>
              </w:r>
              <w:r>
                <w:rPr>
                  <w:b w:val="0"/>
                  <w:bCs w:val="0"/>
                  <w:sz w:val="22"/>
                </w:rPr>
                <w:t>8206</w:t>
              </w:r>
            </w:smartTag>
            <w:r w:rsidR="0066183B">
              <w:rPr>
                <w:b w:val="0"/>
                <w:bCs w:val="0"/>
                <w:sz w:val="22"/>
              </w:rPr>
              <w:t xml:space="preserve"> </w:t>
            </w:r>
          </w:p>
          <w:p w14:paraId="14C66D07" w14:textId="77777777" w:rsidR="00A8297F" w:rsidRDefault="00A8297F">
            <w:pPr>
              <w:jc w:val="both"/>
              <w:rPr>
                <w:b w:val="0"/>
                <w:bCs w:val="0"/>
                <w:sz w:val="22"/>
              </w:rPr>
            </w:pPr>
            <w:smartTag w:uri="urn:schemas-microsoft-com:office:smarttags" w:element="place">
              <w:smartTag w:uri="urn:schemas-microsoft-com:office:smarttags" w:element="City">
                <w:r>
                  <w:rPr>
                    <w:b w:val="0"/>
                    <w:bCs w:val="0"/>
                    <w:sz w:val="22"/>
                  </w:rPr>
                  <w:t>Columbia</w:t>
                </w:r>
              </w:smartTag>
              <w:r>
                <w:rPr>
                  <w:b w:val="0"/>
                  <w:bCs w:val="0"/>
                  <w:sz w:val="22"/>
                </w:rPr>
                <w:t>,</w:t>
              </w:r>
              <w:r w:rsidR="0066183B">
                <w:rPr>
                  <w:b w:val="0"/>
                  <w:bCs w:val="0"/>
                  <w:sz w:val="22"/>
                </w:rPr>
                <w:t xml:space="preserve"> </w:t>
              </w:r>
              <w:smartTag w:uri="urn:schemas-microsoft-com:office:smarttags" w:element="State">
                <w:r>
                  <w:rPr>
                    <w:b w:val="0"/>
                    <w:bCs w:val="0"/>
                    <w:sz w:val="22"/>
                  </w:rPr>
                  <w:t>SC</w:t>
                </w:r>
              </w:smartTag>
              <w:r w:rsidR="0066183B">
                <w:rPr>
                  <w:b w:val="0"/>
                  <w:bCs w:val="0"/>
                  <w:sz w:val="22"/>
                </w:rPr>
                <w:t xml:space="preserve"> </w:t>
              </w:r>
              <w:smartTag w:uri="urn:schemas-microsoft-com:office:smarttags" w:element="PostalCode">
                <w:r>
                  <w:rPr>
                    <w:b w:val="0"/>
                    <w:bCs w:val="0"/>
                    <w:sz w:val="22"/>
                  </w:rPr>
                  <w:t>29202-8206</w:t>
                </w:r>
              </w:smartTag>
            </w:smartTag>
          </w:p>
        </w:tc>
      </w:tr>
    </w:tbl>
    <w:p w14:paraId="1AE7E575" w14:textId="77777777" w:rsidR="00A8297F" w:rsidRDefault="00792A25">
      <w:pPr>
        <w:jc w:val="right"/>
        <w:rPr>
          <w:b w:val="0"/>
          <w:bCs w:val="0"/>
        </w:rPr>
      </w:pPr>
      <w:hyperlink w:anchor="_top" w:history="1">
        <w:r w:rsidR="00A8297F">
          <w:rPr>
            <w:rStyle w:val="Hyperlink"/>
            <w:b w:val="0"/>
            <w:bCs w:val="0"/>
          </w:rPr>
          <w:t>Table</w:t>
        </w:r>
        <w:r w:rsidR="0066183B">
          <w:rPr>
            <w:rStyle w:val="Hyperlink"/>
            <w:b w:val="0"/>
            <w:bCs w:val="0"/>
          </w:rPr>
          <w:t xml:space="preserve"> </w:t>
        </w:r>
        <w:r w:rsidR="00A8297F">
          <w:rPr>
            <w:rStyle w:val="Hyperlink"/>
            <w:b w:val="0"/>
            <w:bCs w:val="0"/>
          </w:rPr>
          <w:t>of</w:t>
        </w:r>
        <w:r w:rsidR="0066183B">
          <w:rPr>
            <w:rStyle w:val="Hyperlink"/>
            <w:b w:val="0"/>
            <w:bCs w:val="0"/>
          </w:rPr>
          <w:t xml:space="preserve"> </w:t>
        </w:r>
        <w:r w:rsidR="00A8297F">
          <w:rPr>
            <w:rStyle w:val="Hyperlink"/>
            <w:b w:val="0"/>
            <w:bCs w:val="0"/>
          </w:rPr>
          <w:t>Contents</w:t>
        </w:r>
      </w:hyperlink>
    </w:p>
    <w:p w14:paraId="4D5A71ED" w14:textId="77777777" w:rsidR="00A8297F" w:rsidRDefault="00A8297F" w:rsidP="005F6E08">
      <w:pPr>
        <w:pStyle w:val="ManualHeading2"/>
        <w:keepNext w:val="0"/>
        <w:keepLines w:val="0"/>
        <w:widowControl w:val="0"/>
      </w:pPr>
      <w:bookmarkStart w:id="16" w:name="_Toc395520031"/>
      <w:r>
        <w:t>403.08.02</w:t>
      </w:r>
      <w:r>
        <w:tab/>
        <w:t>Failure</w:t>
      </w:r>
      <w:r w:rsidR="0066183B">
        <w:t xml:space="preserve"> </w:t>
      </w:r>
      <w:r>
        <w:t>to</w:t>
      </w:r>
      <w:r w:rsidR="0066183B">
        <w:t xml:space="preserve"> </w:t>
      </w:r>
      <w:r>
        <w:t>Meet</w:t>
      </w:r>
      <w:r w:rsidR="0066183B">
        <w:t xml:space="preserve"> </w:t>
      </w:r>
      <w:r>
        <w:t>30</w:t>
      </w:r>
      <w:r w:rsidR="0066183B">
        <w:t xml:space="preserve"> </w:t>
      </w:r>
      <w:r>
        <w:t>Consecutive</w:t>
      </w:r>
      <w:r w:rsidR="0066183B">
        <w:t xml:space="preserve"> </w:t>
      </w:r>
      <w:r>
        <w:t>Calendar</w:t>
      </w:r>
      <w:r w:rsidR="0066183B">
        <w:t xml:space="preserve"> </w:t>
      </w:r>
      <w:r>
        <w:t>Days</w:t>
      </w:r>
      <w:r w:rsidR="0066183B">
        <w:t xml:space="preserve"> </w:t>
      </w:r>
      <w:r>
        <w:t>Requirement</w:t>
      </w:r>
      <w:bookmarkEnd w:id="16"/>
    </w:p>
    <w:p w14:paraId="21D16252" w14:textId="77777777" w:rsidR="00A97CE5" w:rsidRPr="00A97CE5" w:rsidRDefault="00A97CE5" w:rsidP="00A97CE5">
      <w:pPr>
        <w:pStyle w:val="BodyText2"/>
        <w:jc w:val="right"/>
        <w:rPr>
          <w:b w:val="0"/>
          <w:bCs w:val="0"/>
          <w:sz w:val="16"/>
        </w:rPr>
      </w:pPr>
      <w:r w:rsidRPr="00A97CE5">
        <w:rPr>
          <w:b w:val="0"/>
          <w:bCs w:val="0"/>
          <w:sz w:val="16"/>
        </w:rPr>
        <w:t>(Eff. 10/01/05)</w:t>
      </w:r>
    </w:p>
    <w:p w14:paraId="78B5B9BB" w14:textId="77777777" w:rsidR="00A8297F" w:rsidRDefault="00A8297F">
      <w:pPr>
        <w:pStyle w:val="BodyText3"/>
      </w:pPr>
      <w:r>
        <w:t>If</w:t>
      </w:r>
      <w:r w:rsidR="0066183B">
        <w:t xml:space="preserve"> </w:t>
      </w:r>
      <w:r>
        <w:t>a</w:t>
      </w:r>
      <w:r w:rsidR="0066183B">
        <w:t xml:space="preserve"> </w:t>
      </w:r>
      <w:r>
        <w:t>resident</w:t>
      </w:r>
      <w:r w:rsidR="0066183B">
        <w:t xml:space="preserve"> </w:t>
      </w:r>
      <w:r>
        <w:t>is</w:t>
      </w:r>
      <w:r w:rsidR="0066183B">
        <w:t xml:space="preserve"> </w:t>
      </w:r>
      <w:r>
        <w:t>admitted</w:t>
      </w:r>
      <w:r w:rsidR="0066183B">
        <w:t xml:space="preserve"> </w:t>
      </w:r>
      <w:r>
        <w:t>to</w:t>
      </w:r>
      <w:r w:rsidR="0066183B">
        <w:t xml:space="preserve"> </w:t>
      </w:r>
      <w:r>
        <w:t>a</w:t>
      </w:r>
      <w:r w:rsidR="0066183B">
        <w:t xml:space="preserve"> </w:t>
      </w:r>
      <w:r>
        <w:t>medical</w:t>
      </w:r>
      <w:r w:rsidR="0066183B">
        <w:t xml:space="preserve"> </w:t>
      </w:r>
      <w:r>
        <w:t>facility</w:t>
      </w:r>
      <w:r w:rsidR="0066183B">
        <w:t xml:space="preserve"> </w:t>
      </w:r>
      <w:r>
        <w:t>and</w:t>
      </w:r>
      <w:r w:rsidR="0066183B">
        <w:t xml:space="preserve"> </w:t>
      </w:r>
      <w:r>
        <w:t>does</w:t>
      </w:r>
      <w:r w:rsidR="0066183B">
        <w:t xml:space="preserve"> </w:t>
      </w:r>
      <w:r>
        <w:t>not</w:t>
      </w:r>
      <w:r w:rsidR="0066183B">
        <w:t xml:space="preserve"> </w:t>
      </w:r>
      <w:r>
        <w:t>return</w:t>
      </w:r>
      <w:r w:rsidR="0066183B">
        <w:t xml:space="preserve"> </w:t>
      </w:r>
      <w:r>
        <w:t>within</w:t>
      </w:r>
      <w:r w:rsidR="0066183B">
        <w:t xml:space="preserve"> </w:t>
      </w:r>
      <w:r>
        <w:t>30</w:t>
      </w:r>
      <w:r w:rsidR="0066183B">
        <w:t xml:space="preserve"> </w:t>
      </w:r>
      <w:r>
        <w:t>days,</w:t>
      </w:r>
      <w:r w:rsidR="0066183B">
        <w:t xml:space="preserve"> </w:t>
      </w:r>
      <w:r>
        <w:t>the</w:t>
      </w:r>
      <w:r w:rsidR="0066183B">
        <w:t xml:space="preserve"> </w:t>
      </w:r>
      <w:r>
        <w:t>CRCF</w:t>
      </w:r>
      <w:r w:rsidR="0066183B">
        <w:t xml:space="preserve"> </w:t>
      </w:r>
      <w:r>
        <w:t>must</w:t>
      </w:r>
      <w:r w:rsidR="0066183B">
        <w:t xml:space="preserve"> </w:t>
      </w:r>
      <w:r>
        <w:t>send</w:t>
      </w:r>
      <w:r w:rsidR="0066183B">
        <w:t xml:space="preserve"> </w:t>
      </w:r>
      <w:r>
        <w:t>the</w:t>
      </w:r>
      <w:r w:rsidR="0066183B">
        <w:t xml:space="preserve"> </w:t>
      </w:r>
      <w:r>
        <w:t>eligibility</w:t>
      </w:r>
      <w:r w:rsidR="0066183B">
        <w:t xml:space="preserve"> </w:t>
      </w:r>
      <w:r>
        <w:t>worker</w:t>
      </w:r>
      <w:r w:rsidR="0066183B">
        <w:t xml:space="preserve"> </w:t>
      </w:r>
      <w:r>
        <w:t>the</w:t>
      </w:r>
      <w:r w:rsidR="0066183B">
        <w:t xml:space="preserve"> </w:t>
      </w:r>
      <w:r>
        <w:t>DHHS</w:t>
      </w:r>
      <w:r w:rsidR="0066183B">
        <w:t xml:space="preserve"> </w:t>
      </w:r>
      <w:r w:rsidRPr="00C57468">
        <w:t>Form</w:t>
      </w:r>
      <w:r w:rsidR="0066183B">
        <w:t xml:space="preserve"> </w:t>
      </w:r>
      <w:r>
        <w:t>CRCF-01</w:t>
      </w:r>
      <w:r w:rsidR="0066183B">
        <w:t xml:space="preserve"> </w:t>
      </w:r>
      <w:r>
        <w:t>as</w:t>
      </w:r>
      <w:r w:rsidR="0066183B">
        <w:t xml:space="preserve"> </w:t>
      </w:r>
      <w:r>
        <w:t>notification</w:t>
      </w:r>
      <w:r w:rsidR="0066183B">
        <w:t xml:space="preserve"> </w:t>
      </w:r>
      <w:r>
        <w:t>to</w:t>
      </w:r>
      <w:r w:rsidR="0066183B">
        <w:t xml:space="preserve"> </w:t>
      </w:r>
      <w:r>
        <w:t>initiate</w:t>
      </w:r>
      <w:r w:rsidR="0066183B">
        <w:t xml:space="preserve"> </w:t>
      </w:r>
      <w:r>
        <w:t>closure</w:t>
      </w:r>
      <w:r w:rsidR="0066183B">
        <w:t xml:space="preserve"> </w:t>
      </w:r>
      <w:r>
        <w:t>procedures</w:t>
      </w:r>
      <w:r w:rsidR="0066183B">
        <w:t xml:space="preserve"> </w:t>
      </w:r>
      <w:r>
        <w:t>for</w:t>
      </w:r>
      <w:r w:rsidR="0066183B">
        <w:t xml:space="preserve"> </w:t>
      </w:r>
      <w:smartTag w:uri="urn:schemas-microsoft-com:office:smarttags" w:element="place">
        <w:smartTag w:uri="urn:schemas-microsoft-com:office:smarttags" w:element="City">
          <w:r>
            <w:t>OSS</w:t>
          </w:r>
        </w:smartTag>
      </w:smartTag>
      <w:r>
        <w:t>.</w:t>
      </w:r>
    </w:p>
    <w:p w14:paraId="6EA321E2" w14:textId="77777777" w:rsidR="00A8297F" w:rsidRDefault="00A8297F">
      <w:pPr>
        <w:pStyle w:val="BodyText3"/>
      </w:pPr>
    </w:p>
    <w:p w14:paraId="0357CB20" w14:textId="77777777" w:rsidR="00A8297F" w:rsidRDefault="00A8297F">
      <w:pPr>
        <w:pStyle w:val="BodyText3"/>
      </w:pPr>
      <w:r>
        <w:t>If</w:t>
      </w:r>
      <w:r w:rsidR="0066183B">
        <w:t xml:space="preserve"> </w:t>
      </w:r>
      <w:r>
        <w:t>a</w:t>
      </w:r>
      <w:r w:rsidR="0066183B">
        <w:t xml:space="preserve"> </w:t>
      </w:r>
      <w:r>
        <w:t>resident</w:t>
      </w:r>
      <w:r w:rsidR="0066183B">
        <w:t xml:space="preserve"> </w:t>
      </w:r>
      <w:r>
        <w:t>is</w:t>
      </w:r>
      <w:r w:rsidR="0066183B">
        <w:t xml:space="preserve"> </w:t>
      </w:r>
      <w:r>
        <w:t>admitted</w:t>
      </w:r>
      <w:r w:rsidR="0066183B">
        <w:t xml:space="preserve"> </w:t>
      </w:r>
      <w:r>
        <w:t>to</w:t>
      </w:r>
      <w:r w:rsidR="0066183B">
        <w:t xml:space="preserve"> </w:t>
      </w:r>
      <w:r>
        <w:t>a</w:t>
      </w:r>
      <w:r w:rsidR="0066183B">
        <w:t xml:space="preserve"> </w:t>
      </w:r>
      <w:r>
        <w:t>medical</w:t>
      </w:r>
      <w:r w:rsidR="0066183B">
        <w:t xml:space="preserve"> </w:t>
      </w:r>
      <w:r>
        <w:t>facility</w:t>
      </w:r>
      <w:r w:rsidR="0066183B">
        <w:t xml:space="preserve"> </w:t>
      </w:r>
      <w:r>
        <w:t>and</w:t>
      </w:r>
      <w:r w:rsidR="0066183B">
        <w:t xml:space="preserve"> </w:t>
      </w:r>
      <w:r>
        <w:t>is</w:t>
      </w:r>
      <w:r w:rsidR="0066183B">
        <w:t xml:space="preserve"> </w:t>
      </w:r>
      <w:r>
        <w:t>not</w:t>
      </w:r>
      <w:r w:rsidR="0066183B">
        <w:t xml:space="preserve"> </w:t>
      </w:r>
      <w:r>
        <w:t>expected</w:t>
      </w:r>
      <w:r w:rsidR="0066183B">
        <w:t xml:space="preserve"> </w:t>
      </w:r>
      <w:r>
        <w:t>to</w:t>
      </w:r>
      <w:r w:rsidR="0066183B">
        <w:t xml:space="preserve"> </w:t>
      </w:r>
      <w:r>
        <w:t>return</w:t>
      </w:r>
      <w:r w:rsidR="0066183B">
        <w:t xml:space="preserve"> </w:t>
      </w:r>
      <w:r>
        <w:t>within</w:t>
      </w:r>
      <w:r w:rsidR="0066183B">
        <w:t xml:space="preserve"> </w:t>
      </w:r>
      <w:r>
        <w:t>30</w:t>
      </w:r>
      <w:r w:rsidR="0066183B">
        <w:t xml:space="preserve"> </w:t>
      </w:r>
      <w:r>
        <w:t>consecutive</w:t>
      </w:r>
      <w:r w:rsidR="0066183B">
        <w:t xml:space="preserve"> </w:t>
      </w:r>
      <w:r>
        <w:t>calendar</w:t>
      </w:r>
      <w:r w:rsidR="0066183B">
        <w:t xml:space="preserve"> </w:t>
      </w:r>
      <w:r>
        <w:t>days,</w:t>
      </w:r>
      <w:r w:rsidR="0066183B">
        <w:t xml:space="preserve"> </w:t>
      </w:r>
      <w:r>
        <w:t>the</w:t>
      </w:r>
      <w:r w:rsidR="0066183B">
        <w:t xml:space="preserve"> </w:t>
      </w:r>
      <w:r>
        <w:t>CRCF</w:t>
      </w:r>
      <w:r w:rsidR="0066183B">
        <w:t xml:space="preserve"> </w:t>
      </w:r>
      <w:r>
        <w:t>must</w:t>
      </w:r>
      <w:r w:rsidR="0066183B">
        <w:t xml:space="preserve"> </w:t>
      </w:r>
      <w:r>
        <w:t>send</w:t>
      </w:r>
      <w:r w:rsidR="0066183B">
        <w:t xml:space="preserve"> </w:t>
      </w:r>
      <w:r>
        <w:t>the</w:t>
      </w:r>
      <w:r w:rsidR="0066183B">
        <w:t xml:space="preserve"> </w:t>
      </w:r>
      <w:r>
        <w:t>CRCF-01</w:t>
      </w:r>
      <w:r w:rsidR="0066183B">
        <w:t xml:space="preserve"> </w:t>
      </w:r>
      <w:r w:rsidR="00C57468">
        <w:t>F</w:t>
      </w:r>
      <w:r w:rsidRPr="00C57468">
        <w:t>orm</w:t>
      </w:r>
      <w:r w:rsidR="0066183B">
        <w:t xml:space="preserve"> </w:t>
      </w:r>
      <w:r>
        <w:t>to</w:t>
      </w:r>
      <w:r w:rsidR="0066183B">
        <w:t xml:space="preserve"> </w:t>
      </w:r>
      <w:r>
        <w:t>notify</w:t>
      </w:r>
      <w:r w:rsidR="0066183B">
        <w:t xml:space="preserve"> </w:t>
      </w:r>
      <w:r>
        <w:t>the</w:t>
      </w:r>
      <w:r w:rsidR="0066183B">
        <w:t xml:space="preserve"> </w:t>
      </w:r>
      <w:r>
        <w:t>eligibility</w:t>
      </w:r>
      <w:r w:rsidR="0066183B">
        <w:t xml:space="preserve"> </w:t>
      </w:r>
      <w:r>
        <w:t>worker</w:t>
      </w:r>
      <w:r w:rsidR="0066183B">
        <w:t xml:space="preserve"> </w:t>
      </w:r>
      <w:r>
        <w:t>within</w:t>
      </w:r>
      <w:r w:rsidR="0066183B">
        <w:t xml:space="preserve"> </w:t>
      </w:r>
      <w:r>
        <w:t>72</w:t>
      </w:r>
      <w:r w:rsidR="0066183B">
        <w:t xml:space="preserve"> </w:t>
      </w:r>
      <w:r>
        <w:t>hours.</w:t>
      </w:r>
      <w:r w:rsidR="0066183B">
        <w:t xml:space="preserve"> </w:t>
      </w:r>
      <w:r>
        <w:t>The</w:t>
      </w:r>
      <w:r w:rsidR="0066183B">
        <w:t xml:space="preserve"> </w:t>
      </w:r>
      <w:r>
        <w:t>eligibility</w:t>
      </w:r>
      <w:r w:rsidR="0066183B">
        <w:t xml:space="preserve"> </w:t>
      </w:r>
      <w:r>
        <w:t>worker</w:t>
      </w:r>
      <w:r w:rsidR="0066183B">
        <w:t xml:space="preserve"> </w:t>
      </w:r>
      <w:r>
        <w:t>initiates</w:t>
      </w:r>
      <w:r w:rsidR="0066183B">
        <w:t xml:space="preserve"> </w:t>
      </w:r>
      <w:r>
        <w:t>closure</w:t>
      </w:r>
      <w:r w:rsidR="0066183B">
        <w:t xml:space="preserve"> </w:t>
      </w:r>
      <w:r>
        <w:t>procedures</w:t>
      </w:r>
      <w:r w:rsidR="0066183B">
        <w:t xml:space="preserve"> </w:t>
      </w:r>
      <w:r>
        <w:t>for</w:t>
      </w:r>
      <w:r w:rsidR="0066183B">
        <w:t xml:space="preserve"> </w:t>
      </w:r>
      <w:smartTag w:uri="urn:schemas-microsoft-com:office:smarttags" w:element="place">
        <w:smartTag w:uri="urn:schemas-microsoft-com:office:smarttags" w:element="City">
          <w:r>
            <w:t>OSS</w:t>
          </w:r>
        </w:smartTag>
      </w:smartTag>
      <w:r>
        <w:t>.</w:t>
      </w:r>
    </w:p>
    <w:p w14:paraId="5A182D04" w14:textId="77777777" w:rsidR="00A8297F" w:rsidRDefault="00A8297F">
      <w:pPr>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8297F" w14:paraId="19663238" w14:textId="77777777">
        <w:trPr>
          <w:cantSplit/>
        </w:trPr>
        <w:tc>
          <w:tcPr>
            <w:tcW w:w="5000" w:type="pct"/>
          </w:tcPr>
          <w:p w14:paraId="2E9B027F" w14:textId="77777777" w:rsidR="00B85849" w:rsidRDefault="00A8297F">
            <w:pPr>
              <w:jc w:val="both"/>
              <w:rPr>
                <w:sz w:val="22"/>
              </w:rPr>
            </w:pPr>
            <w:r>
              <w:rPr>
                <w:sz w:val="22"/>
              </w:rPr>
              <w:t>Note</w:t>
            </w:r>
          </w:p>
          <w:p w14:paraId="6C83DA9A" w14:textId="308D0F91" w:rsidR="00A8297F" w:rsidRDefault="00A8297F">
            <w:pPr>
              <w:jc w:val="both"/>
              <w:rPr>
                <w:b w:val="0"/>
                <w:bCs w:val="0"/>
                <w:sz w:val="22"/>
              </w:rPr>
            </w:pPr>
            <w:r>
              <w:rPr>
                <w:b w:val="0"/>
                <w:bCs w:val="0"/>
                <w:sz w:val="22"/>
              </w:rPr>
              <w:t>The</w:t>
            </w:r>
            <w:r w:rsidR="0066183B">
              <w:rPr>
                <w:b w:val="0"/>
                <w:bCs w:val="0"/>
                <w:sz w:val="22"/>
              </w:rPr>
              <w:t xml:space="preserve"> </w:t>
            </w:r>
            <w:r>
              <w:rPr>
                <w:b w:val="0"/>
                <w:bCs w:val="0"/>
                <w:sz w:val="22"/>
              </w:rPr>
              <w:t>eligibility</w:t>
            </w:r>
            <w:r w:rsidR="0066183B">
              <w:rPr>
                <w:b w:val="0"/>
                <w:bCs w:val="0"/>
                <w:sz w:val="22"/>
              </w:rPr>
              <w:t xml:space="preserve"> </w:t>
            </w:r>
            <w:r>
              <w:rPr>
                <w:b w:val="0"/>
                <w:bCs w:val="0"/>
                <w:sz w:val="22"/>
              </w:rPr>
              <w:t>worker</w:t>
            </w:r>
            <w:r w:rsidR="0066183B">
              <w:rPr>
                <w:b w:val="0"/>
                <w:bCs w:val="0"/>
                <w:sz w:val="22"/>
              </w:rPr>
              <w:t xml:space="preserve"> </w:t>
            </w:r>
            <w:r>
              <w:rPr>
                <w:b w:val="0"/>
                <w:bCs w:val="0"/>
                <w:sz w:val="22"/>
              </w:rPr>
              <w:t>must</w:t>
            </w:r>
            <w:r w:rsidR="0066183B">
              <w:rPr>
                <w:b w:val="0"/>
                <w:bCs w:val="0"/>
                <w:sz w:val="22"/>
              </w:rPr>
              <w:t xml:space="preserve"> </w:t>
            </w:r>
            <w:r>
              <w:rPr>
                <w:b w:val="0"/>
                <w:bCs w:val="0"/>
                <w:sz w:val="22"/>
              </w:rPr>
              <w:t>determine</w:t>
            </w:r>
            <w:r w:rsidR="0066183B">
              <w:rPr>
                <w:b w:val="0"/>
                <w:bCs w:val="0"/>
                <w:sz w:val="22"/>
              </w:rPr>
              <w:t xml:space="preserve"> </w:t>
            </w:r>
            <w:r>
              <w:rPr>
                <w:b w:val="0"/>
                <w:bCs w:val="0"/>
                <w:sz w:val="22"/>
              </w:rPr>
              <w:t>if</w:t>
            </w:r>
            <w:r w:rsidR="0066183B">
              <w:rPr>
                <w:b w:val="0"/>
                <w:bCs w:val="0"/>
                <w:sz w:val="22"/>
              </w:rPr>
              <w:t xml:space="preserve"> </w:t>
            </w:r>
            <w:r>
              <w:rPr>
                <w:b w:val="0"/>
                <w:bCs w:val="0"/>
                <w:sz w:val="22"/>
              </w:rPr>
              <w:t>the</w:t>
            </w:r>
            <w:r w:rsidR="0066183B">
              <w:rPr>
                <w:b w:val="0"/>
                <w:bCs w:val="0"/>
                <w:sz w:val="22"/>
              </w:rPr>
              <w:t xml:space="preserve"> </w:t>
            </w:r>
            <w:r>
              <w:rPr>
                <w:b w:val="0"/>
                <w:bCs w:val="0"/>
                <w:sz w:val="22"/>
              </w:rPr>
              <w:t>individual</w:t>
            </w:r>
            <w:r w:rsidR="0066183B">
              <w:rPr>
                <w:b w:val="0"/>
                <w:bCs w:val="0"/>
                <w:sz w:val="22"/>
              </w:rPr>
              <w:t xml:space="preserve"> </w:t>
            </w:r>
            <w:r>
              <w:rPr>
                <w:b w:val="0"/>
                <w:bCs w:val="0"/>
                <w:sz w:val="22"/>
              </w:rPr>
              <w:t>is</w:t>
            </w:r>
            <w:r w:rsidR="0066183B">
              <w:rPr>
                <w:b w:val="0"/>
                <w:bCs w:val="0"/>
                <w:sz w:val="22"/>
              </w:rPr>
              <w:t xml:space="preserve"> </w:t>
            </w:r>
            <w:r>
              <w:rPr>
                <w:b w:val="0"/>
                <w:bCs w:val="0"/>
                <w:sz w:val="22"/>
              </w:rPr>
              <w:t>eligible</w:t>
            </w:r>
            <w:r w:rsidR="0066183B">
              <w:rPr>
                <w:b w:val="0"/>
                <w:bCs w:val="0"/>
                <w:sz w:val="22"/>
              </w:rPr>
              <w:t xml:space="preserve"> </w:t>
            </w:r>
            <w:r>
              <w:rPr>
                <w:b w:val="0"/>
                <w:bCs w:val="0"/>
                <w:sz w:val="22"/>
              </w:rPr>
              <w:t>for</w:t>
            </w:r>
            <w:r w:rsidR="0066183B">
              <w:rPr>
                <w:b w:val="0"/>
                <w:bCs w:val="0"/>
                <w:sz w:val="22"/>
              </w:rPr>
              <w:t xml:space="preserve"> </w:t>
            </w:r>
            <w:r>
              <w:rPr>
                <w:b w:val="0"/>
                <w:bCs w:val="0"/>
                <w:sz w:val="22"/>
              </w:rPr>
              <w:t>Medicaid</w:t>
            </w:r>
            <w:r w:rsidR="0066183B">
              <w:rPr>
                <w:b w:val="0"/>
                <w:bCs w:val="0"/>
                <w:sz w:val="22"/>
              </w:rPr>
              <w:t xml:space="preserve"> </w:t>
            </w:r>
            <w:r>
              <w:rPr>
                <w:b w:val="0"/>
                <w:bCs w:val="0"/>
                <w:sz w:val="22"/>
              </w:rPr>
              <w:t>under</w:t>
            </w:r>
            <w:r w:rsidR="0066183B">
              <w:rPr>
                <w:b w:val="0"/>
                <w:bCs w:val="0"/>
                <w:sz w:val="22"/>
              </w:rPr>
              <w:t xml:space="preserve"> </w:t>
            </w:r>
            <w:r>
              <w:rPr>
                <w:b w:val="0"/>
                <w:bCs w:val="0"/>
                <w:sz w:val="22"/>
              </w:rPr>
              <w:t>another</w:t>
            </w:r>
            <w:r w:rsidR="0066183B">
              <w:rPr>
                <w:b w:val="0"/>
                <w:bCs w:val="0"/>
                <w:sz w:val="22"/>
              </w:rPr>
              <w:t xml:space="preserve"> </w:t>
            </w:r>
            <w:r>
              <w:rPr>
                <w:b w:val="0"/>
                <w:bCs w:val="0"/>
                <w:sz w:val="22"/>
              </w:rPr>
              <w:t>payment</w:t>
            </w:r>
            <w:r w:rsidR="0066183B">
              <w:rPr>
                <w:b w:val="0"/>
                <w:bCs w:val="0"/>
                <w:sz w:val="22"/>
              </w:rPr>
              <w:t xml:space="preserve"> </w:t>
            </w:r>
            <w:r>
              <w:rPr>
                <w:b w:val="0"/>
                <w:bCs w:val="0"/>
                <w:sz w:val="22"/>
              </w:rPr>
              <w:t>category.</w:t>
            </w:r>
            <w:r w:rsidR="0066183B">
              <w:rPr>
                <w:b w:val="0"/>
                <w:bCs w:val="0"/>
                <w:sz w:val="22"/>
              </w:rPr>
              <w:t xml:space="preserve"> </w:t>
            </w:r>
          </w:p>
        </w:tc>
      </w:tr>
    </w:tbl>
    <w:p w14:paraId="00A153F5" w14:textId="77777777" w:rsidR="00A8297F" w:rsidRPr="00CD4955" w:rsidRDefault="00A8297F">
      <w:pPr>
        <w:rPr>
          <w:b w:val="0"/>
          <w:bCs w:val="0"/>
        </w:rPr>
      </w:pPr>
    </w:p>
    <w:p w14:paraId="481E87AA" w14:textId="77777777" w:rsidR="00A8297F" w:rsidRDefault="00A8297F">
      <w:pPr>
        <w:pStyle w:val="ManualHeading1"/>
      </w:pPr>
      <w:bookmarkStart w:id="17" w:name="_Toc395520032"/>
      <w:r>
        <w:t>403.09</w:t>
      </w:r>
      <w:r>
        <w:tab/>
        <w:t>Continued</w:t>
      </w:r>
      <w:r w:rsidR="0066183B">
        <w:t xml:space="preserve"> </w:t>
      </w:r>
      <w:r>
        <w:t>Eligibility</w:t>
      </w:r>
      <w:bookmarkEnd w:id="17"/>
    </w:p>
    <w:p w14:paraId="56475E4C" w14:textId="77777777" w:rsidR="00A97CE5" w:rsidRPr="00A97CE5" w:rsidRDefault="00A97CE5" w:rsidP="00A97CE5">
      <w:pPr>
        <w:pStyle w:val="BodyText2"/>
        <w:jc w:val="right"/>
        <w:rPr>
          <w:b w:val="0"/>
          <w:bCs w:val="0"/>
          <w:sz w:val="16"/>
        </w:rPr>
      </w:pPr>
      <w:r w:rsidRPr="00A97CE5">
        <w:rPr>
          <w:b w:val="0"/>
          <w:bCs w:val="0"/>
          <w:sz w:val="16"/>
        </w:rPr>
        <w:t>(Eff. 10/01/05)</w:t>
      </w:r>
    </w:p>
    <w:p w14:paraId="0AF9713D" w14:textId="77777777" w:rsidR="00A8297F" w:rsidRDefault="00A8297F">
      <w:pPr>
        <w:pStyle w:val="BodyText3"/>
      </w:pPr>
      <w:r>
        <w:t>Eligibility</w:t>
      </w:r>
      <w:r w:rsidR="0066183B">
        <w:t xml:space="preserve"> </w:t>
      </w:r>
      <w:r>
        <w:t>must</w:t>
      </w:r>
      <w:r w:rsidR="0066183B">
        <w:t xml:space="preserve"> </w:t>
      </w:r>
      <w:r>
        <w:t>be</w:t>
      </w:r>
      <w:r w:rsidR="0066183B">
        <w:t xml:space="preserve"> </w:t>
      </w:r>
      <w:r>
        <w:t>reviewed</w:t>
      </w:r>
      <w:r w:rsidR="0066183B">
        <w:t xml:space="preserve"> </w:t>
      </w:r>
      <w:r>
        <w:t>according</w:t>
      </w:r>
      <w:r w:rsidR="0066183B">
        <w:t xml:space="preserve"> </w:t>
      </w:r>
      <w:r>
        <w:t>to</w:t>
      </w:r>
      <w:r w:rsidR="0066183B">
        <w:t xml:space="preserve"> </w:t>
      </w:r>
      <w:r>
        <w:t>the</w:t>
      </w:r>
      <w:r w:rsidR="0066183B">
        <w:t xml:space="preserve"> </w:t>
      </w:r>
      <w:r>
        <w:t>standards</w:t>
      </w:r>
      <w:r w:rsidR="0066183B">
        <w:t xml:space="preserve"> </w:t>
      </w:r>
      <w:r>
        <w:t>indicated</w:t>
      </w:r>
      <w:r w:rsidR="0066183B">
        <w:t xml:space="preserve"> </w:t>
      </w:r>
      <w:r>
        <w:t>in</w:t>
      </w:r>
      <w:r w:rsidR="0066183B">
        <w:t xml:space="preserve"> </w:t>
      </w:r>
      <w:r>
        <w:t>MPPM</w:t>
      </w:r>
      <w:r w:rsidR="0066183B">
        <w:t xml:space="preserve"> </w:t>
      </w:r>
      <w:r>
        <w:t>403.09.01.</w:t>
      </w:r>
      <w:r w:rsidR="0066183B">
        <w:t xml:space="preserve"> </w:t>
      </w:r>
      <w:r>
        <w:t>Eligibility</w:t>
      </w:r>
      <w:r w:rsidR="0066183B">
        <w:t xml:space="preserve"> </w:t>
      </w:r>
      <w:r>
        <w:t>must</w:t>
      </w:r>
      <w:r w:rsidR="0066183B">
        <w:t xml:space="preserve"> </w:t>
      </w:r>
      <w:r>
        <w:t>be</w:t>
      </w:r>
      <w:r w:rsidR="0066183B">
        <w:t xml:space="preserve"> </w:t>
      </w:r>
      <w:r>
        <w:t>redetermined</w:t>
      </w:r>
      <w:r w:rsidR="0066183B">
        <w:t xml:space="preserve"> </w:t>
      </w:r>
      <w:r>
        <w:t>when</w:t>
      </w:r>
      <w:r w:rsidR="0066183B">
        <w:t xml:space="preserve"> </w:t>
      </w:r>
      <w:r>
        <w:t>a</w:t>
      </w:r>
      <w:r w:rsidR="0066183B">
        <w:t xml:space="preserve"> </w:t>
      </w:r>
      <w:r>
        <w:t>change</w:t>
      </w:r>
      <w:r w:rsidR="0066183B">
        <w:t xml:space="preserve"> </w:t>
      </w:r>
      <w:r>
        <w:t>in</w:t>
      </w:r>
      <w:r w:rsidR="0066183B">
        <w:t xml:space="preserve"> </w:t>
      </w:r>
      <w:r>
        <w:t>circumstances</w:t>
      </w:r>
      <w:r w:rsidR="0066183B">
        <w:t xml:space="preserve"> </w:t>
      </w:r>
      <w:r>
        <w:t>is</w:t>
      </w:r>
      <w:r w:rsidR="0066183B">
        <w:t xml:space="preserve"> </w:t>
      </w:r>
      <w:r>
        <w:t>reported</w:t>
      </w:r>
      <w:r w:rsidR="0066183B">
        <w:t xml:space="preserve"> </w:t>
      </w:r>
      <w:r>
        <w:t>or</w:t>
      </w:r>
      <w:r w:rsidR="0066183B">
        <w:t xml:space="preserve"> </w:t>
      </w:r>
      <w:r>
        <w:t>identified.</w:t>
      </w:r>
      <w:r w:rsidR="0066183B">
        <w:t xml:space="preserve"> </w:t>
      </w:r>
      <w:r>
        <w:t>The</w:t>
      </w:r>
      <w:r w:rsidR="0066183B">
        <w:t xml:space="preserve"> </w:t>
      </w:r>
      <w:r>
        <w:t>redetermination</w:t>
      </w:r>
      <w:r w:rsidR="0066183B">
        <w:t xml:space="preserve"> </w:t>
      </w:r>
      <w:r>
        <w:t>must</w:t>
      </w:r>
      <w:r w:rsidR="0066183B">
        <w:t xml:space="preserve"> </w:t>
      </w:r>
      <w:r>
        <w:t>be</w:t>
      </w:r>
      <w:r w:rsidR="0066183B">
        <w:t xml:space="preserve"> </w:t>
      </w:r>
      <w:r>
        <w:t>completed</w:t>
      </w:r>
      <w:r w:rsidR="0066183B">
        <w:t xml:space="preserve"> </w:t>
      </w:r>
      <w:r>
        <w:t>within</w:t>
      </w:r>
      <w:r w:rsidR="0066183B">
        <w:t xml:space="preserve"> </w:t>
      </w:r>
      <w:r>
        <w:t>10</w:t>
      </w:r>
      <w:r w:rsidR="0066183B">
        <w:t xml:space="preserve"> </w:t>
      </w:r>
      <w:r>
        <w:t>days</w:t>
      </w:r>
      <w:r w:rsidR="0066183B">
        <w:t xml:space="preserve"> </w:t>
      </w:r>
      <w:r>
        <w:t>from</w:t>
      </w:r>
      <w:r w:rsidR="0066183B">
        <w:t xml:space="preserve"> </w:t>
      </w:r>
      <w:r>
        <w:t>the</w:t>
      </w:r>
      <w:r w:rsidR="0066183B">
        <w:t xml:space="preserve"> </w:t>
      </w:r>
      <w:r>
        <w:t>date</w:t>
      </w:r>
      <w:r w:rsidR="0066183B">
        <w:t xml:space="preserve"> </w:t>
      </w:r>
      <w:r>
        <w:t>the</w:t>
      </w:r>
      <w:r w:rsidR="0066183B">
        <w:t xml:space="preserve"> </w:t>
      </w:r>
      <w:r>
        <w:t>eligibility</w:t>
      </w:r>
      <w:r w:rsidR="0066183B">
        <w:t xml:space="preserve"> </w:t>
      </w:r>
      <w:r>
        <w:t>worker</w:t>
      </w:r>
      <w:r w:rsidR="0066183B">
        <w:t xml:space="preserve"> </w:t>
      </w:r>
      <w:r>
        <w:t>becomes</w:t>
      </w:r>
      <w:r w:rsidR="0066183B">
        <w:t xml:space="preserve"> </w:t>
      </w:r>
      <w:r>
        <w:t>aware</w:t>
      </w:r>
      <w:r w:rsidR="0066183B">
        <w:t xml:space="preserve"> </w:t>
      </w:r>
      <w:r>
        <w:t>of</w:t>
      </w:r>
      <w:r w:rsidR="0066183B">
        <w:t xml:space="preserve"> </w:t>
      </w:r>
      <w:r>
        <w:t>the</w:t>
      </w:r>
      <w:r w:rsidR="0066183B">
        <w:t xml:space="preserve"> </w:t>
      </w:r>
      <w:r>
        <w:t>change.</w:t>
      </w:r>
      <w:r w:rsidR="0066183B">
        <w:t xml:space="preserve"> </w:t>
      </w:r>
      <w:r>
        <w:t>If</w:t>
      </w:r>
      <w:r w:rsidR="0066183B">
        <w:t xml:space="preserve"> </w:t>
      </w:r>
      <w:r>
        <w:t>a</w:t>
      </w:r>
      <w:r w:rsidR="0066183B">
        <w:t xml:space="preserve"> </w:t>
      </w:r>
      <w:r>
        <w:t>COLA</w:t>
      </w:r>
      <w:r w:rsidR="0066183B">
        <w:t xml:space="preserve"> </w:t>
      </w:r>
      <w:r>
        <w:t>change</w:t>
      </w:r>
      <w:r w:rsidR="0066183B">
        <w:t xml:space="preserve"> </w:t>
      </w:r>
      <w:r>
        <w:t>causes</w:t>
      </w:r>
      <w:r w:rsidR="0066183B">
        <w:t xml:space="preserve"> </w:t>
      </w:r>
      <w:r>
        <w:t>a</w:t>
      </w:r>
      <w:r w:rsidR="0066183B">
        <w:t xml:space="preserve"> </w:t>
      </w:r>
      <w:r>
        <w:t>beneficiary</w:t>
      </w:r>
      <w:r w:rsidR="0066183B">
        <w:t xml:space="preserve"> </w:t>
      </w:r>
      <w:r>
        <w:t>to</w:t>
      </w:r>
      <w:r w:rsidR="0066183B">
        <w:t xml:space="preserve"> </w:t>
      </w:r>
      <w:r>
        <w:t>lose</w:t>
      </w:r>
      <w:r w:rsidR="0066183B">
        <w:t xml:space="preserve"> </w:t>
      </w:r>
      <w:r>
        <w:t>eligibility,</w:t>
      </w:r>
      <w:r w:rsidR="0066183B">
        <w:t xml:space="preserve"> </w:t>
      </w:r>
      <w:r>
        <w:t>the</w:t>
      </w:r>
      <w:r w:rsidR="0066183B">
        <w:t xml:space="preserve"> </w:t>
      </w:r>
      <w:r>
        <w:t>beneficiary</w:t>
      </w:r>
      <w:r w:rsidR="0066183B">
        <w:t xml:space="preserve"> </w:t>
      </w:r>
      <w:r>
        <w:t>must</w:t>
      </w:r>
      <w:r w:rsidR="0066183B">
        <w:t xml:space="preserve"> </w:t>
      </w:r>
      <w:r>
        <w:t>be</w:t>
      </w:r>
      <w:r w:rsidR="0066183B">
        <w:t xml:space="preserve"> </w:t>
      </w:r>
      <w:r>
        <w:t>evaluated</w:t>
      </w:r>
      <w:r w:rsidR="0066183B">
        <w:t xml:space="preserve"> </w:t>
      </w:r>
      <w:r>
        <w:t>for</w:t>
      </w:r>
      <w:r w:rsidR="0066183B">
        <w:t xml:space="preserve"> </w:t>
      </w:r>
      <w:r>
        <w:t>OSS</w:t>
      </w:r>
      <w:r w:rsidR="0066183B">
        <w:t xml:space="preserve"> </w:t>
      </w:r>
      <w:r>
        <w:t>Pass-Along.</w:t>
      </w:r>
      <w:r w:rsidR="0066183B">
        <w:t xml:space="preserve"> </w:t>
      </w:r>
      <w:r>
        <w:t>If</w:t>
      </w:r>
      <w:r w:rsidR="0066183B">
        <w:t xml:space="preserve"> </w:t>
      </w:r>
      <w:r>
        <w:t>eligible,</w:t>
      </w:r>
      <w:r w:rsidR="0066183B">
        <w:t xml:space="preserve"> </w:t>
      </w:r>
      <w:r>
        <w:t>the</w:t>
      </w:r>
      <w:r w:rsidR="0066183B">
        <w:t xml:space="preserve"> </w:t>
      </w:r>
      <w:r>
        <w:t>beneficiary</w:t>
      </w:r>
      <w:r w:rsidR="0066183B">
        <w:t xml:space="preserve"> </w:t>
      </w:r>
      <w:r>
        <w:t>remains</w:t>
      </w:r>
      <w:r w:rsidR="0066183B">
        <w:t xml:space="preserve"> </w:t>
      </w:r>
      <w:r>
        <w:t>in</w:t>
      </w:r>
      <w:r w:rsidR="0066183B">
        <w:t xml:space="preserve"> </w:t>
      </w:r>
      <w:r>
        <w:t>category</w:t>
      </w:r>
      <w:r w:rsidR="0066183B">
        <w:t xml:space="preserve"> </w:t>
      </w:r>
      <w:r>
        <w:t>85</w:t>
      </w:r>
      <w:r w:rsidR="0066183B">
        <w:t xml:space="preserve"> </w:t>
      </w:r>
      <w:r w:rsidR="001B14B8">
        <w:t>with</w:t>
      </w:r>
      <w:r w:rsidR="0066183B">
        <w:t xml:space="preserve"> </w:t>
      </w:r>
      <w:r w:rsidR="001B14B8">
        <w:t>a</w:t>
      </w:r>
      <w:r w:rsidR="0066183B">
        <w:t xml:space="preserve"> </w:t>
      </w:r>
      <w:r w:rsidR="001B14B8">
        <w:t>one</w:t>
      </w:r>
      <w:r w:rsidR="0066183B">
        <w:t xml:space="preserve"> </w:t>
      </w:r>
      <w:r w:rsidR="001B14B8">
        <w:t>dollar</w:t>
      </w:r>
      <w:r w:rsidR="0066183B">
        <w:t xml:space="preserve"> </w:t>
      </w:r>
      <w:r w:rsidR="001B14B8">
        <w:t>payment</w:t>
      </w:r>
      <w:r>
        <w:t>.</w:t>
      </w:r>
      <w:r w:rsidR="0066183B">
        <w:t xml:space="preserve"> </w:t>
      </w:r>
      <w:r>
        <w:t>(Refer</w:t>
      </w:r>
      <w:r w:rsidR="0066183B">
        <w:t xml:space="preserve"> </w:t>
      </w:r>
      <w:r>
        <w:t>to</w:t>
      </w:r>
      <w:r w:rsidR="0066183B">
        <w:t xml:space="preserve"> </w:t>
      </w:r>
      <w:r>
        <w:t>MPPM</w:t>
      </w:r>
      <w:r w:rsidR="0066183B">
        <w:t xml:space="preserve"> </w:t>
      </w:r>
      <w:r>
        <w:t>404.04)</w:t>
      </w:r>
    </w:p>
    <w:p w14:paraId="1E79ECA8" w14:textId="77777777" w:rsidR="00A8297F" w:rsidRDefault="00A8297F">
      <w:pPr>
        <w:pStyle w:val="BodyText3"/>
      </w:pPr>
    </w:p>
    <w:p w14:paraId="4678A50C" w14:textId="77777777" w:rsidR="00A8297F" w:rsidRDefault="00A8297F">
      <w:pPr>
        <w:pStyle w:val="ManualHeading2"/>
      </w:pPr>
      <w:bookmarkStart w:id="18" w:name="_Toc395520033"/>
      <w:r>
        <w:t>403.09.01</w:t>
      </w:r>
      <w:r>
        <w:tab/>
        <w:t>Review</w:t>
      </w:r>
      <w:bookmarkEnd w:id="18"/>
    </w:p>
    <w:p w14:paraId="1D60AA28" w14:textId="77777777" w:rsidR="00A97CE5" w:rsidRPr="00A97CE5" w:rsidRDefault="00A97CE5" w:rsidP="00A97CE5">
      <w:pPr>
        <w:pStyle w:val="BodyText2"/>
        <w:jc w:val="right"/>
        <w:rPr>
          <w:b w:val="0"/>
          <w:bCs w:val="0"/>
          <w:sz w:val="16"/>
        </w:rPr>
      </w:pPr>
      <w:r w:rsidRPr="00A97CE5">
        <w:rPr>
          <w:b w:val="0"/>
          <w:bCs w:val="0"/>
          <w:sz w:val="16"/>
        </w:rPr>
        <w:t>(Eff. 10/01/05)</w:t>
      </w:r>
    </w:p>
    <w:p w14:paraId="206C907B" w14:textId="77777777" w:rsidR="00A8297F" w:rsidRDefault="00A8297F">
      <w:pPr>
        <w:pStyle w:val="BodyText3"/>
      </w:pPr>
      <w:r>
        <w:t>For</w:t>
      </w:r>
      <w:r w:rsidR="0066183B">
        <w:t xml:space="preserve"> </w:t>
      </w:r>
      <w:r>
        <w:t>SSI-eligible</w:t>
      </w:r>
      <w:r w:rsidR="0066183B">
        <w:t xml:space="preserve"> </w:t>
      </w:r>
      <w:r>
        <w:t>beneficiaries</w:t>
      </w:r>
      <w:r w:rsidR="0066183B">
        <w:t xml:space="preserve"> </w:t>
      </w:r>
      <w:r>
        <w:t>(Payment</w:t>
      </w:r>
      <w:r w:rsidR="0066183B">
        <w:t xml:space="preserve"> </w:t>
      </w:r>
      <w:r>
        <w:t>Category</w:t>
      </w:r>
      <w:r w:rsidR="0066183B">
        <w:t xml:space="preserve"> 86), a review is not required.</w:t>
      </w:r>
    </w:p>
    <w:p w14:paraId="7FEF9140" w14:textId="77777777" w:rsidR="00A8297F" w:rsidRDefault="00A8297F">
      <w:pPr>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8297F" w14:paraId="65B490E9" w14:textId="77777777">
        <w:trPr>
          <w:trHeight w:val="1155"/>
        </w:trPr>
        <w:tc>
          <w:tcPr>
            <w:tcW w:w="5000" w:type="pct"/>
            <w:tcBorders>
              <w:bottom w:val="single" w:sz="4" w:space="0" w:color="auto"/>
            </w:tcBorders>
          </w:tcPr>
          <w:p w14:paraId="4DDA1CC4" w14:textId="77777777" w:rsidR="00A8297F" w:rsidRDefault="00A8297F">
            <w:pPr>
              <w:rPr>
                <w:b w:val="0"/>
                <w:bCs w:val="0"/>
                <w:sz w:val="22"/>
              </w:rPr>
            </w:pPr>
            <w:r>
              <w:rPr>
                <w:sz w:val="22"/>
              </w:rPr>
              <w:t>Procedure:</w:t>
            </w:r>
          </w:p>
          <w:p w14:paraId="48628D32" w14:textId="77777777" w:rsidR="00A8297F" w:rsidRDefault="00A8297F">
            <w:pPr>
              <w:rPr>
                <w:b w:val="0"/>
                <w:bCs w:val="0"/>
                <w:sz w:val="22"/>
              </w:rPr>
            </w:pPr>
            <w:r>
              <w:rPr>
                <w:b w:val="0"/>
                <w:bCs w:val="0"/>
                <w:sz w:val="22"/>
              </w:rPr>
              <w:t>The</w:t>
            </w:r>
            <w:r w:rsidR="0066183B">
              <w:rPr>
                <w:b w:val="0"/>
                <w:bCs w:val="0"/>
                <w:sz w:val="22"/>
              </w:rPr>
              <w:t xml:space="preserve"> </w:t>
            </w:r>
            <w:r>
              <w:rPr>
                <w:b w:val="0"/>
                <w:bCs w:val="0"/>
                <w:sz w:val="22"/>
              </w:rPr>
              <w:t>eligibility</w:t>
            </w:r>
            <w:r w:rsidR="0066183B">
              <w:rPr>
                <w:b w:val="0"/>
                <w:bCs w:val="0"/>
                <w:sz w:val="22"/>
              </w:rPr>
              <w:t xml:space="preserve"> </w:t>
            </w:r>
            <w:r>
              <w:rPr>
                <w:b w:val="0"/>
                <w:bCs w:val="0"/>
                <w:sz w:val="22"/>
              </w:rPr>
              <w:t>worker</w:t>
            </w:r>
            <w:r w:rsidR="0066183B">
              <w:rPr>
                <w:b w:val="0"/>
                <w:bCs w:val="0"/>
                <w:sz w:val="22"/>
              </w:rPr>
              <w:t xml:space="preserve"> </w:t>
            </w:r>
            <w:r>
              <w:rPr>
                <w:b w:val="0"/>
                <w:bCs w:val="0"/>
                <w:sz w:val="22"/>
              </w:rPr>
              <w:t>must:</w:t>
            </w:r>
          </w:p>
          <w:p w14:paraId="07CF8757" w14:textId="77777777" w:rsidR="00A8297F" w:rsidRDefault="00A8297F" w:rsidP="00792A25">
            <w:pPr>
              <w:numPr>
                <w:ilvl w:val="0"/>
                <w:numId w:val="12"/>
              </w:numPr>
              <w:tabs>
                <w:tab w:val="clear" w:pos="720"/>
              </w:tabs>
              <w:rPr>
                <w:b w:val="0"/>
                <w:bCs w:val="0"/>
                <w:sz w:val="22"/>
              </w:rPr>
            </w:pPr>
            <w:r>
              <w:rPr>
                <w:b w:val="0"/>
                <w:bCs w:val="0"/>
                <w:sz w:val="22"/>
              </w:rPr>
              <w:t>Verify</w:t>
            </w:r>
            <w:r w:rsidR="0066183B">
              <w:rPr>
                <w:b w:val="0"/>
                <w:bCs w:val="0"/>
                <w:sz w:val="22"/>
              </w:rPr>
              <w:t xml:space="preserve"> </w:t>
            </w:r>
            <w:r>
              <w:rPr>
                <w:b w:val="0"/>
                <w:bCs w:val="0"/>
                <w:sz w:val="22"/>
              </w:rPr>
              <w:t>CRCF</w:t>
            </w:r>
            <w:r w:rsidR="0066183B">
              <w:rPr>
                <w:b w:val="0"/>
                <w:bCs w:val="0"/>
                <w:sz w:val="22"/>
              </w:rPr>
              <w:t xml:space="preserve"> </w:t>
            </w:r>
            <w:r>
              <w:rPr>
                <w:b w:val="0"/>
                <w:bCs w:val="0"/>
                <w:sz w:val="22"/>
              </w:rPr>
              <w:t>residency</w:t>
            </w:r>
            <w:r w:rsidR="0066183B">
              <w:rPr>
                <w:b w:val="0"/>
                <w:bCs w:val="0"/>
                <w:sz w:val="22"/>
              </w:rPr>
              <w:t xml:space="preserve"> </w:t>
            </w:r>
            <w:r>
              <w:rPr>
                <w:b w:val="0"/>
                <w:bCs w:val="0"/>
                <w:sz w:val="22"/>
              </w:rPr>
              <w:t>annually.</w:t>
            </w:r>
          </w:p>
          <w:p w14:paraId="3F87D5B8" w14:textId="77777777" w:rsidR="00A8297F" w:rsidRDefault="00A8297F" w:rsidP="00792A25">
            <w:pPr>
              <w:numPr>
                <w:ilvl w:val="0"/>
                <w:numId w:val="12"/>
              </w:numPr>
              <w:tabs>
                <w:tab w:val="clear" w:pos="720"/>
              </w:tabs>
              <w:rPr>
                <w:b w:val="0"/>
                <w:bCs w:val="0"/>
                <w:sz w:val="22"/>
              </w:rPr>
            </w:pPr>
            <w:r>
              <w:rPr>
                <w:b w:val="0"/>
                <w:bCs w:val="0"/>
                <w:sz w:val="22"/>
              </w:rPr>
              <w:t>Pull</w:t>
            </w:r>
            <w:r w:rsidR="0066183B">
              <w:rPr>
                <w:b w:val="0"/>
                <w:bCs w:val="0"/>
                <w:sz w:val="22"/>
              </w:rPr>
              <w:t xml:space="preserve"> </w:t>
            </w:r>
            <w:r>
              <w:rPr>
                <w:b w:val="0"/>
                <w:bCs w:val="0"/>
                <w:sz w:val="22"/>
              </w:rPr>
              <w:t>SDX</w:t>
            </w:r>
            <w:r w:rsidR="0066183B">
              <w:rPr>
                <w:b w:val="0"/>
                <w:bCs w:val="0"/>
                <w:sz w:val="22"/>
              </w:rPr>
              <w:t xml:space="preserve"> </w:t>
            </w:r>
            <w:r>
              <w:rPr>
                <w:b w:val="0"/>
                <w:bCs w:val="0"/>
                <w:sz w:val="22"/>
              </w:rPr>
              <w:t>to</w:t>
            </w:r>
            <w:r w:rsidR="0066183B">
              <w:rPr>
                <w:b w:val="0"/>
                <w:bCs w:val="0"/>
                <w:sz w:val="22"/>
              </w:rPr>
              <w:t xml:space="preserve"> </w:t>
            </w:r>
            <w:r>
              <w:rPr>
                <w:b w:val="0"/>
                <w:bCs w:val="0"/>
                <w:sz w:val="22"/>
              </w:rPr>
              <w:t>verify</w:t>
            </w:r>
            <w:r w:rsidR="0066183B">
              <w:rPr>
                <w:b w:val="0"/>
                <w:bCs w:val="0"/>
                <w:sz w:val="22"/>
              </w:rPr>
              <w:t xml:space="preserve"> </w:t>
            </w:r>
            <w:r>
              <w:rPr>
                <w:b w:val="0"/>
                <w:bCs w:val="0"/>
                <w:sz w:val="22"/>
              </w:rPr>
              <w:t>continued</w:t>
            </w:r>
            <w:r w:rsidR="0066183B">
              <w:rPr>
                <w:b w:val="0"/>
                <w:bCs w:val="0"/>
                <w:sz w:val="22"/>
              </w:rPr>
              <w:t xml:space="preserve"> </w:t>
            </w:r>
            <w:r>
              <w:rPr>
                <w:b w:val="0"/>
                <w:bCs w:val="0"/>
                <w:sz w:val="22"/>
              </w:rPr>
              <w:t>SSI</w:t>
            </w:r>
            <w:r w:rsidR="0066183B">
              <w:rPr>
                <w:b w:val="0"/>
                <w:bCs w:val="0"/>
                <w:sz w:val="22"/>
              </w:rPr>
              <w:t xml:space="preserve"> </w:t>
            </w:r>
            <w:r>
              <w:rPr>
                <w:b w:val="0"/>
                <w:bCs w:val="0"/>
                <w:sz w:val="22"/>
              </w:rPr>
              <w:t>eligibility.</w:t>
            </w:r>
          </w:p>
          <w:p w14:paraId="0CE26E77" w14:textId="615106D4" w:rsidR="00A8297F" w:rsidRDefault="00A8297F" w:rsidP="00792A25">
            <w:pPr>
              <w:numPr>
                <w:ilvl w:val="0"/>
                <w:numId w:val="12"/>
              </w:numPr>
              <w:tabs>
                <w:tab w:val="clear" w:pos="720"/>
              </w:tabs>
              <w:rPr>
                <w:b w:val="0"/>
                <w:bCs w:val="0"/>
                <w:sz w:val="16"/>
              </w:rPr>
            </w:pPr>
            <w:r>
              <w:rPr>
                <w:b w:val="0"/>
                <w:bCs w:val="0"/>
                <w:sz w:val="22"/>
              </w:rPr>
              <w:t>File</w:t>
            </w:r>
            <w:r w:rsidR="0066183B">
              <w:rPr>
                <w:b w:val="0"/>
                <w:bCs w:val="0"/>
                <w:sz w:val="22"/>
              </w:rPr>
              <w:t xml:space="preserve"> </w:t>
            </w:r>
            <w:r>
              <w:rPr>
                <w:b w:val="0"/>
                <w:bCs w:val="0"/>
                <w:sz w:val="22"/>
              </w:rPr>
              <w:t>SDX</w:t>
            </w:r>
            <w:r w:rsidR="0066183B">
              <w:rPr>
                <w:b w:val="0"/>
                <w:bCs w:val="0"/>
                <w:sz w:val="22"/>
              </w:rPr>
              <w:t xml:space="preserve"> </w:t>
            </w:r>
            <w:r>
              <w:rPr>
                <w:b w:val="0"/>
                <w:bCs w:val="0"/>
                <w:sz w:val="22"/>
              </w:rPr>
              <w:t>in</w:t>
            </w:r>
            <w:r w:rsidR="0066183B">
              <w:rPr>
                <w:b w:val="0"/>
                <w:bCs w:val="0"/>
                <w:sz w:val="22"/>
              </w:rPr>
              <w:t xml:space="preserve"> </w:t>
            </w:r>
            <w:r>
              <w:rPr>
                <w:b w:val="0"/>
                <w:bCs w:val="0"/>
                <w:sz w:val="22"/>
              </w:rPr>
              <w:t>Case</w:t>
            </w:r>
            <w:r w:rsidR="0066183B">
              <w:rPr>
                <w:b w:val="0"/>
                <w:bCs w:val="0"/>
                <w:sz w:val="22"/>
              </w:rPr>
              <w:t xml:space="preserve"> </w:t>
            </w:r>
            <w:r>
              <w:rPr>
                <w:b w:val="0"/>
                <w:bCs w:val="0"/>
                <w:sz w:val="22"/>
              </w:rPr>
              <w:t>Record.</w:t>
            </w:r>
          </w:p>
        </w:tc>
      </w:tr>
    </w:tbl>
    <w:p w14:paraId="5B283800" w14:textId="77777777" w:rsidR="00A8297F" w:rsidRDefault="00A8297F">
      <w:pPr>
        <w:rPr>
          <w:b w:val="0"/>
          <w:bCs w:val="0"/>
        </w:rPr>
      </w:pPr>
    </w:p>
    <w:p w14:paraId="30F92D6B" w14:textId="77777777" w:rsidR="00A8297F" w:rsidRDefault="00A8297F">
      <w:pPr>
        <w:pStyle w:val="BodyText3"/>
      </w:pPr>
      <w:r>
        <w:t>For</w:t>
      </w:r>
      <w:r w:rsidR="0066183B">
        <w:t xml:space="preserve"> </w:t>
      </w:r>
      <w:r>
        <w:t>Non-SSI</w:t>
      </w:r>
      <w:r w:rsidR="0066183B">
        <w:t xml:space="preserve"> </w:t>
      </w:r>
      <w:r>
        <w:t>eligible</w:t>
      </w:r>
      <w:r w:rsidR="0066183B">
        <w:t xml:space="preserve"> </w:t>
      </w:r>
      <w:r>
        <w:t>beneficiaries</w:t>
      </w:r>
      <w:r w:rsidR="0066183B">
        <w:t xml:space="preserve"> </w:t>
      </w:r>
      <w:r>
        <w:t>(Payment</w:t>
      </w:r>
      <w:r w:rsidR="0066183B">
        <w:t xml:space="preserve"> </w:t>
      </w:r>
      <w:r>
        <w:t>Category</w:t>
      </w:r>
      <w:r w:rsidR="0066183B">
        <w:t xml:space="preserve"> </w:t>
      </w:r>
      <w:r>
        <w:t>85),</w:t>
      </w:r>
      <w:r w:rsidR="0066183B">
        <w:t xml:space="preserve"> </w:t>
      </w:r>
      <w:r>
        <w:t>a</w:t>
      </w:r>
      <w:r w:rsidR="0066183B">
        <w:t xml:space="preserve"> </w:t>
      </w:r>
      <w:r>
        <w:t>complete</w:t>
      </w:r>
      <w:r w:rsidR="0066183B">
        <w:t xml:space="preserve"> </w:t>
      </w:r>
      <w:r>
        <w:t>review</w:t>
      </w:r>
      <w:r w:rsidR="0066183B">
        <w:t xml:space="preserve"> </w:t>
      </w:r>
      <w:r>
        <w:t>must</w:t>
      </w:r>
      <w:r w:rsidR="0066183B">
        <w:t xml:space="preserve"> </w:t>
      </w:r>
      <w:r>
        <w:t>be</w:t>
      </w:r>
      <w:r w:rsidR="0066183B">
        <w:t xml:space="preserve"> </w:t>
      </w:r>
      <w:r>
        <w:t>conducted</w:t>
      </w:r>
      <w:r w:rsidR="0066183B">
        <w:t xml:space="preserve"> </w:t>
      </w:r>
      <w:r>
        <w:t>annually.</w:t>
      </w:r>
      <w:r w:rsidR="0066183B">
        <w:t xml:space="preserve"> </w:t>
      </w:r>
      <w:r>
        <w:t>(Refer</w:t>
      </w:r>
      <w:r w:rsidR="0066183B">
        <w:t xml:space="preserve"> </w:t>
      </w:r>
      <w:r>
        <w:t>to</w:t>
      </w:r>
      <w:r w:rsidR="0066183B">
        <w:t xml:space="preserve"> </w:t>
      </w:r>
      <w:r>
        <w:t>MPPM</w:t>
      </w:r>
      <w:r w:rsidR="0066183B">
        <w:t xml:space="preserve"> </w:t>
      </w:r>
      <w:r>
        <w:t>101.11)</w:t>
      </w:r>
    </w:p>
    <w:p w14:paraId="62503E68" w14:textId="77777777" w:rsidR="00A8297F" w:rsidRDefault="00792A25">
      <w:pPr>
        <w:jc w:val="right"/>
        <w:rPr>
          <w:b w:val="0"/>
          <w:bCs w:val="0"/>
        </w:rPr>
      </w:pPr>
      <w:hyperlink w:anchor="_top" w:history="1">
        <w:r w:rsidR="00A8297F">
          <w:rPr>
            <w:rStyle w:val="Hyperlink"/>
            <w:b w:val="0"/>
            <w:bCs w:val="0"/>
          </w:rPr>
          <w:t>Table</w:t>
        </w:r>
        <w:r w:rsidR="0066183B">
          <w:rPr>
            <w:rStyle w:val="Hyperlink"/>
            <w:b w:val="0"/>
            <w:bCs w:val="0"/>
          </w:rPr>
          <w:t xml:space="preserve"> </w:t>
        </w:r>
        <w:r w:rsidR="00A8297F">
          <w:rPr>
            <w:rStyle w:val="Hyperlink"/>
            <w:b w:val="0"/>
            <w:bCs w:val="0"/>
          </w:rPr>
          <w:t>of</w:t>
        </w:r>
        <w:r w:rsidR="0066183B">
          <w:rPr>
            <w:rStyle w:val="Hyperlink"/>
            <w:b w:val="0"/>
            <w:bCs w:val="0"/>
          </w:rPr>
          <w:t xml:space="preserve"> </w:t>
        </w:r>
        <w:r w:rsidR="00A8297F">
          <w:rPr>
            <w:rStyle w:val="Hyperlink"/>
            <w:b w:val="0"/>
            <w:bCs w:val="0"/>
          </w:rPr>
          <w:t>Contents</w:t>
        </w:r>
      </w:hyperlink>
    </w:p>
    <w:p w14:paraId="3B770222" w14:textId="77777777" w:rsidR="00A8297F" w:rsidRDefault="00A8297F" w:rsidP="00B85849">
      <w:pPr>
        <w:pStyle w:val="ManualHeading2"/>
        <w:keepNext w:val="0"/>
        <w:keepLines w:val="0"/>
        <w:pageBreakBefore/>
        <w:widowControl w:val="0"/>
      </w:pPr>
      <w:bookmarkStart w:id="19" w:name="_Toc395520034"/>
      <w:r>
        <w:lastRenderedPageBreak/>
        <w:t>403.09.02</w:t>
      </w:r>
      <w:r>
        <w:tab/>
        <w:t>Changes</w:t>
      </w:r>
      <w:bookmarkEnd w:id="19"/>
    </w:p>
    <w:p w14:paraId="5F99B0D6" w14:textId="77777777" w:rsidR="00A97CE5" w:rsidRPr="00A97CE5" w:rsidRDefault="00A97CE5" w:rsidP="00A97CE5">
      <w:pPr>
        <w:pStyle w:val="BodyText2"/>
        <w:jc w:val="right"/>
        <w:rPr>
          <w:b w:val="0"/>
          <w:bCs w:val="0"/>
          <w:sz w:val="16"/>
        </w:rPr>
      </w:pPr>
      <w:r w:rsidRPr="00A97CE5">
        <w:rPr>
          <w:b w:val="0"/>
          <w:bCs w:val="0"/>
          <w:sz w:val="16"/>
        </w:rPr>
        <w:t>(</w:t>
      </w:r>
      <w:r>
        <w:rPr>
          <w:b w:val="0"/>
          <w:bCs w:val="0"/>
          <w:sz w:val="16"/>
        </w:rPr>
        <w:t xml:space="preserve">Eff. </w:t>
      </w:r>
      <w:r w:rsidRPr="00A97CE5">
        <w:rPr>
          <w:b w:val="0"/>
          <w:bCs w:val="0"/>
          <w:sz w:val="16"/>
        </w:rPr>
        <w:t>0</w:t>
      </w:r>
      <w:r>
        <w:rPr>
          <w:b w:val="0"/>
          <w:bCs w:val="0"/>
          <w:sz w:val="16"/>
        </w:rPr>
        <w:t>1</w:t>
      </w:r>
      <w:r w:rsidRPr="00A97CE5">
        <w:rPr>
          <w:b w:val="0"/>
          <w:bCs w:val="0"/>
          <w:sz w:val="16"/>
        </w:rPr>
        <w:t>/01/</w:t>
      </w:r>
      <w:r>
        <w:rPr>
          <w:b w:val="0"/>
          <w:bCs w:val="0"/>
          <w:sz w:val="16"/>
        </w:rPr>
        <w:t>11</w:t>
      </w:r>
      <w:r w:rsidRPr="00A97CE5">
        <w:rPr>
          <w:b w:val="0"/>
          <w:bCs w:val="0"/>
          <w:sz w:val="16"/>
        </w:rPr>
        <w:t>)</w:t>
      </w:r>
    </w:p>
    <w:p w14:paraId="2621DD75" w14:textId="77777777" w:rsidR="00A8297F" w:rsidRDefault="00A8297F">
      <w:pPr>
        <w:pStyle w:val="BodyText3"/>
      </w:pPr>
      <w:r>
        <w:t>When</w:t>
      </w:r>
      <w:r w:rsidR="0066183B">
        <w:t xml:space="preserve"> </w:t>
      </w:r>
      <w:r>
        <w:t>a</w:t>
      </w:r>
      <w:r w:rsidR="0066183B">
        <w:t xml:space="preserve"> </w:t>
      </w:r>
      <w:r>
        <w:t>change</w:t>
      </w:r>
      <w:r w:rsidR="0066183B">
        <w:t xml:space="preserve"> </w:t>
      </w:r>
      <w:r>
        <w:t>occurs</w:t>
      </w:r>
      <w:r w:rsidR="0066183B">
        <w:t xml:space="preserve"> </w:t>
      </w:r>
      <w:r>
        <w:t>between</w:t>
      </w:r>
      <w:r w:rsidR="0066183B">
        <w:t xml:space="preserve"> </w:t>
      </w:r>
      <w:r>
        <w:t>reviews,</w:t>
      </w:r>
      <w:r w:rsidR="0066183B">
        <w:t xml:space="preserve"> </w:t>
      </w:r>
      <w:r>
        <w:t>the</w:t>
      </w:r>
      <w:r w:rsidR="0066183B">
        <w:t xml:space="preserve"> </w:t>
      </w:r>
      <w:r>
        <w:t>change</w:t>
      </w:r>
      <w:r w:rsidR="0066183B">
        <w:t xml:space="preserve"> </w:t>
      </w:r>
      <w:r>
        <w:t>must</w:t>
      </w:r>
      <w:r w:rsidR="0066183B">
        <w:t xml:space="preserve"> </w:t>
      </w:r>
      <w:r>
        <w:t>be</w:t>
      </w:r>
      <w:r w:rsidR="0066183B">
        <w:t xml:space="preserve"> </w:t>
      </w:r>
      <w:r>
        <w:t>evaluated</w:t>
      </w:r>
      <w:r w:rsidR="0066183B">
        <w:t xml:space="preserve"> </w:t>
      </w:r>
      <w:r>
        <w:t>to</w:t>
      </w:r>
      <w:r w:rsidR="0066183B">
        <w:t xml:space="preserve"> </w:t>
      </w:r>
      <w:r>
        <w:t>determine</w:t>
      </w:r>
      <w:r w:rsidR="0066183B">
        <w:t xml:space="preserve"> </w:t>
      </w:r>
      <w:r>
        <w:t>the</w:t>
      </w:r>
      <w:r w:rsidR="0066183B">
        <w:t xml:space="preserve"> </w:t>
      </w:r>
      <w:r>
        <w:t>individual’s</w:t>
      </w:r>
      <w:r w:rsidR="0066183B">
        <w:t xml:space="preserve"> </w:t>
      </w:r>
      <w:r>
        <w:t>continuing</w:t>
      </w:r>
      <w:r w:rsidR="0066183B">
        <w:t xml:space="preserve"> </w:t>
      </w:r>
      <w:r>
        <w:t>eligibility</w:t>
      </w:r>
      <w:r w:rsidR="0066183B">
        <w:t xml:space="preserve"> </w:t>
      </w:r>
      <w:r>
        <w:t>for</w:t>
      </w:r>
      <w:r w:rsidR="0066183B">
        <w:t xml:space="preserve"> </w:t>
      </w:r>
      <w:smartTag w:uri="urn:schemas-microsoft-com:office:smarttags" w:element="place">
        <w:smartTag w:uri="urn:schemas-microsoft-com:office:smarttags" w:element="City">
          <w:r>
            <w:t>OSS</w:t>
          </w:r>
        </w:smartTag>
      </w:smartTag>
      <w:r w:rsidR="0066183B">
        <w:t xml:space="preserve"> </w:t>
      </w:r>
      <w:r>
        <w:t>benefits.</w:t>
      </w:r>
      <w:r w:rsidR="0066183B">
        <w:t xml:space="preserve"> </w:t>
      </w:r>
      <w:r>
        <w:t>An</w:t>
      </w:r>
      <w:r w:rsidR="0066183B">
        <w:t xml:space="preserve"> </w:t>
      </w:r>
      <w:r>
        <w:t>award</w:t>
      </w:r>
      <w:r w:rsidR="0066183B">
        <w:t xml:space="preserve"> </w:t>
      </w:r>
      <w:r>
        <w:t>amount</w:t>
      </w:r>
      <w:r w:rsidR="0066183B">
        <w:t xml:space="preserve"> </w:t>
      </w:r>
      <w:r>
        <w:t>is</w:t>
      </w:r>
      <w:r w:rsidR="0066183B">
        <w:t xml:space="preserve"> </w:t>
      </w:r>
      <w:r>
        <w:t>subject</w:t>
      </w:r>
      <w:r w:rsidR="0066183B">
        <w:t xml:space="preserve"> </w:t>
      </w:r>
      <w:r>
        <w:t>to</w:t>
      </w:r>
      <w:r w:rsidR="0066183B">
        <w:t xml:space="preserve"> </w:t>
      </w:r>
      <w:r>
        <w:t>change</w:t>
      </w:r>
      <w:r w:rsidR="0066183B">
        <w:t xml:space="preserve"> </w:t>
      </w:r>
      <w:r>
        <w:t>due</w:t>
      </w:r>
      <w:r w:rsidR="0066183B">
        <w:t xml:space="preserve"> </w:t>
      </w:r>
      <w:r>
        <w:t>to</w:t>
      </w:r>
      <w:r w:rsidR="0066183B">
        <w:t xml:space="preserve"> </w:t>
      </w:r>
      <w:r>
        <w:t>several</w:t>
      </w:r>
      <w:r w:rsidR="0066183B">
        <w:t xml:space="preserve"> </w:t>
      </w:r>
      <w:r>
        <w:t>reasons</w:t>
      </w:r>
      <w:r w:rsidR="0066183B">
        <w:t xml:space="preserve"> </w:t>
      </w:r>
      <w:r>
        <w:t>including</w:t>
      </w:r>
      <w:r w:rsidR="0066183B">
        <w:t xml:space="preserve"> </w:t>
      </w:r>
      <w:r>
        <w:t>the</w:t>
      </w:r>
      <w:r w:rsidR="0066183B">
        <w:t xml:space="preserve"> </w:t>
      </w:r>
      <w:r>
        <w:t>annual</w:t>
      </w:r>
      <w:r w:rsidR="0066183B">
        <w:t xml:space="preserve"> </w:t>
      </w:r>
      <w:r>
        <w:t>review</w:t>
      </w:r>
      <w:r w:rsidR="0066183B">
        <w:t xml:space="preserve"> </w:t>
      </w:r>
      <w:r>
        <w:t>or</w:t>
      </w:r>
      <w:r w:rsidR="0066183B">
        <w:t xml:space="preserve"> </w:t>
      </w:r>
      <w:r>
        <w:t>Cost-of-Living</w:t>
      </w:r>
      <w:r w:rsidR="0066183B">
        <w:t xml:space="preserve"> </w:t>
      </w:r>
      <w:r>
        <w:t>Adjustment</w:t>
      </w:r>
      <w:r w:rsidR="0066183B">
        <w:t xml:space="preserve"> </w:t>
      </w:r>
      <w:r>
        <w:t>(COLA).</w:t>
      </w:r>
    </w:p>
    <w:p w14:paraId="7C399190" w14:textId="77777777" w:rsidR="00A8297F" w:rsidRDefault="00A8297F">
      <w:pPr>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8297F" w14:paraId="12761F33" w14:textId="77777777">
        <w:tc>
          <w:tcPr>
            <w:tcW w:w="5000" w:type="pct"/>
            <w:tcBorders>
              <w:bottom w:val="single" w:sz="4" w:space="0" w:color="auto"/>
            </w:tcBorders>
          </w:tcPr>
          <w:p w14:paraId="52A5C2BA" w14:textId="77777777" w:rsidR="00A8297F" w:rsidRDefault="00A8297F">
            <w:pPr>
              <w:rPr>
                <w:sz w:val="22"/>
              </w:rPr>
            </w:pPr>
            <w:r>
              <w:rPr>
                <w:sz w:val="22"/>
              </w:rPr>
              <w:t>Procedure</w:t>
            </w:r>
            <w:r w:rsidR="0066183B">
              <w:rPr>
                <w:sz w:val="22"/>
              </w:rPr>
              <w:t xml:space="preserve"> </w:t>
            </w:r>
            <w:r>
              <w:rPr>
                <w:sz w:val="22"/>
              </w:rPr>
              <w:t>When</w:t>
            </w:r>
            <w:r w:rsidR="0066183B">
              <w:rPr>
                <w:sz w:val="22"/>
              </w:rPr>
              <w:t xml:space="preserve"> </w:t>
            </w:r>
            <w:r>
              <w:rPr>
                <w:sz w:val="22"/>
              </w:rPr>
              <w:t>an</w:t>
            </w:r>
            <w:r w:rsidR="0066183B">
              <w:rPr>
                <w:sz w:val="22"/>
              </w:rPr>
              <w:t xml:space="preserve"> </w:t>
            </w:r>
            <w:r>
              <w:rPr>
                <w:sz w:val="22"/>
              </w:rPr>
              <w:t>Award</w:t>
            </w:r>
            <w:r w:rsidR="0066183B">
              <w:rPr>
                <w:sz w:val="22"/>
              </w:rPr>
              <w:t xml:space="preserve"> </w:t>
            </w:r>
            <w:r>
              <w:rPr>
                <w:sz w:val="22"/>
              </w:rPr>
              <w:t>Amount</w:t>
            </w:r>
            <w:r w:rsidR="0066183B">
              <w:rPr>
                <w:sz w:val="22"/>
              </w:rPr>
              <w:t xml:space="preserve"> </w:t>
            </w:r>
            <w:r>
              <w:rPr>
                <w:sz w:val="22"/>
              </w:rPr>
              <w:t>Changes:</w:t>
            </w:r>
          </w:p>
          <w:p w14:paraId="0AC50664" w14:textId="77777777" w:rsidR="00A8297F" w:rsidRDefault="00A8297F">
            <w:pPr>
              <w:rPr>
                <w:b w:val="0"/>
                <w:bCs w:val="0"/>
                <w:sz w:val="22"/>
              </w:rPr>
            </w:pPr>
            <w:r>
              <w:rPr>
                <w:b w:val="0"/>
                <w:bCs w:val="0"/>
                <w:sz w:val="22"/>
              </w:rPr>
              <w:t>The</w:t>
            </w:r>
            <w:r w:rsidR="0066183B">
              <w:rPr>
                <w:b w:val="0"/>
                <w:bCs w:val="0"/>
                <w:sz w:val="22"/>
              </w:rPr>
              <w:t xml:space="preserve"> </w:t>
            </w:r>
            <w:r>
              <w:rPr>
                <w:b w:val="0"/>
                <w:bCs w:val="0"/>
                <w:sz w:val="22"/>
              </w:rPr>
              <w:t>eligibility</w:t>
            </w:r>
            <w:r w:rsidR="0066183B">
              <w:rPr>
                <w:b w:val="0"/>
                <w:bCs w:val="0"/>
                <w:sz w:val="22"/>
              </w:rPr>
              <w:t xml:space="preserve"> </w:t>
            </w:r>
            <w:r>
              <w:rPr>
                <w:b w:val="0"/>
                <w:bCs w:val="0"/>
                <w:sz w:val="22"/>
              </w:rPr>
              <w:t>worker</w:t>
            </w:r>
            <w:r w:rsidR="0066183B">
              <w:rPr>
                <w:b w:val="0"/>
                <w:bCs w:val="0"/>
                <w:sz w:val="22"/>
              </w:rPr>
              <w:t xml:space="preserve"> </w:t>
            </w:r>
            <w:r>
              <w:rPr>
                <w:b w:val="0"/>
                <w:bCs w:val="0"/>
                <w:sz w:val="22"/>
              </w:rPr>
              <w:t>must:</w:t>
            </w:r>
          </w:p>
          <w:p w14:paraId="76C3BD71" w14:textId="77777777" w:rsidR="00A8297F" w:rsidRDefault="00A8297F" w:rsidP="00792A25">
            <w:pPr>
              <w:numPr>
                <w:ilvl w:val="0"/>
                <w:numId w:val="13"/>
              </w:numPr>
              <w:tabs>
                <w:tab w:val="clear" w:pos="720"/>
              </w:tabs>
              <w:rPr>
                <w:b w:val="0"/>
                <w:bCs w:val="0"/>
                <w:sz w:val="22"/>
              </w:rPr>
            </w:pPr>
            <w:r>
              <w:rPr>
                <w:b w:val="0"/>
                <w:bCs w:val="0"/>
                <w:sz w:val="22"/>
              </w:rPr>
              <w:t>Complete</w:t>
            </w:r>
            <w:r w:rsidR="0066183B">
              <w:rPr>
                <w:b w:val="0"/>
                <w:bCs w:val="0"/>
                <w:sz w:val="22"/>
              </w:rPr>
              <w:t xml:space="preserve"> </w:t>
            </w:r>
            <w:r>
              <w:rPr>
                <w:b w:val="0"/>
                <w:bCs w:val="0"/>
                <w:sz w:val="22"/>
              </w:rPr>
              <w:t>Sections</w:t>
            </w:r>
            <w:r w:rsidR="0066183B">
              <w:rPr>
                <w:b w:val="0"/>
                <w:bCs w:val="0"/>
                <w:sz w:val="22"/>
              </w:rPr>
              <w:t xml:space="preserve"> </w:t>
            </w:r>
            <w:r>
              <w:rPr>
                <w:b w:val="0"/>
                <w:bCs w:val="0"/>
                <w:sz w:val="22"/>
              </w:rPr>
              <w:t>I</w:t>
            </w:r>
            <w:r w:rsidR="0066183B">
              <w:rPr>
                <w:b w:val="0"/>
                <w:bCs w:val="0"/>
                <w:sz w:val="22"/>
              </w:rPr>
              <w:t xml:space="preserve"> </w:t>
            </w:r>
            <w:r>
              <w:rPr>
                <w:b w:val="0"/>
                <w:bCs w:val="0"/>
                <w:sz w:val="22"/>
              </w:rPr>
              <w:t>and</w:t>
            </w:r>
            <w:r w:rsidR="0066183B">
              <w:rPr>
                <w:b w:val="0"/>
                <w:bCs w:val="0"/>
                <w:sz w:val="22"/>
              </w:rPr>
              <w:t xml:space="preserve"> </w:t>
            </w:r>
            <w:r>
              <w:rPr>
                <w:b w:val="0"/>
                <w:bCs w:val="0"/>
                <w:sz w:val="22"/>
              </w:rPr>
              <w:t>I</w:t>
            </w:r>
            <w:r w:rsidR="00CD4955">
              <w:rPr>
                <w:b w:val="0"/>
                <w:bCs w:val="0"/>
                <w:sz w:val="22"/>
              </w:rPr>
              <w:t>I</w:t>
            </w:r>
            <w:r>
              <w:rPr>
                <w:b w:val="0"/>
                <w:bCs w:val="0"/>
                <w:sz w:val="22"/>
              </w:rPr>
              <w:t>I</w:t>
            </w:r>
            <w:r w:rsidR="0066183B">
              <w:rPr>
                <w:b w:val="0"/>
                <w:bCs w:val="0"/>
                <w:sz w:val="22"/>
              </w:rPr>
              <w:t xml:space="preserve"> </w:t>
            </w:r>
            <w:r>
              <w:rPr>
                <w:b w:val="0"/>
                <w:bCs w:val="0"/>
                <w:sz w:val="22"/>
              </w:rPr>
              <w:t>of</w:t>
            </w:r>
            <w:r w:rsidR="0066183B">
              <w:rPr>
                <w:b w:val="0"/>
                <w:bCs w:val="0"/>
                <w:sz w:val="22"/>
              </w:rPr>
              <w:t xml:space="preserve"> </w:t>
            </w:r>
            <w:hyperlink r:id="rId22" w:history="1">
              <w:r>
                <w:rPr>
                  <w:rStyle w:val="Hyperlink"/>
                  <w:b w:val="0"/>
                  <w:bCs w:val="0"/>
                  <w:sz w:val="22"/>
                </w:rPr>
                <w:t>DHHS</w:t>
              </w:r>
              <w:r w:rsidR="0066183B">
                <w:rPr>
                  <w:rStyle w:val="Hyperlink"/>
                  <w:b w:val="0"/>
                  <w:bCs w:val="0"/>
                  <w:sz w:val="22"/>
                </w:rPr>
                <w:t xml:space="preserve"> </w:t>
              </w:r>
              <w:r w:rsidRPr="00C57468">
                <w:rPr>
                  <w:rStyle w:val="Hyperlink"/>
                  <w:b w:val="0"/>
                  <w:bCs w:val="0"/>
                  <w:sz w:val="22"/>
                </w:rPr>
                <w:t>Form</w:t>
              </w:r>
              <w:r w:rsidR="0066183B">
                <w:rPr>
                  <w:rStyle w:val="Hyperlink"/>
                  <w:b w:val="0"/>
                  <w:bCs w:val="0"/>
                  <w:sz w:val="22"/>
                </w:rPr>
                <w:t xml:space="preserve"> </w:t>
              </w:r>
              <w:r>
                <w:rPr>
                  <w:rStyle w:val="Hyperlink"/>
                  <w:b w:val="0"/>
                  <w:bCs w:val="0"/>
                  <w:sz w:val="22"/>
                </w:rPr>
                <w:t>CRCF-01</w:t>
              </w:r>
            </w:hyperlink>
            <w:r>
              <w:rPr>
                <w:b w:val="0"/>
                <w:bCs w:val="0"/>
                <w:sz w:val="22"/>
              </w:rPr>
              <w:t>.</w:t>
            </w:r>
          </w:p>
          <w:p w14:paraId="4E478BE4" w14:textId="77777777" w:rsidR="00A8297F" w:rsidRDefault="00A8297F" w:rsidP="00792A25">
            <w:pPr>
              <w:numPr>
                <w:ilvl w:val="0"/>
                <w:numId w:val="13"/>
              </w:numPr>
              <w:tabs>
                <w:tab w:val="clear" w:pos="720"/>
              </w:tabs>
              <w:rPr>
                <w:b w:val="0"/>
                <w:bCs w:val="0"/>
                <w:sz w:val="22"/>
              </w:rPr>
            </w:pPr>
            <w:r>
              <w:rPr>
                <w:b w:val="0"/>
                <w:bCs w:val="0"/>
                <w:sz w:val="22"/>
              </w:rPr>
              <w:t>Forward</w:t>
            </w:r>
            <w:r w:rsidR="0066183B">
              <w:rPr>
                <w:b w:val="0"/>
                <w:bCs w:val="0"/>
                <w:sz w:val="22"/>
              </w:rPr>
              <w:t xml:space="preserve"> </w:t>
            </w:r>
            <w:r>
              <w:rPr>
                <w:b w:val="0"/>
                <w:bCs w:val="0"/>
                <w:sz w:val="22"/>
              </w:rPr>
              <w:t>the</w:t>
            </w:r>
            <w:r w:rsidR="0066183B">
              <w:rPr>
                <w:b w:val="0"/>
                <w:bCs w:val="0"/>
                <w:sz w:val="22"/>
              </w:rPr>
              <w:t xml:space="preserve"> </w:t>
            </w:r>
            <w:r>
              <w:rPr>
                <w:b w:val="0"/>
                <w:bCs w:val="0"/>
                <w:sz w:val="22"/>
              </w:rPr>
              <w:t>DHHS</w:t>
            </w:r>
            <w:r w:rsidR="0066183B">
              <w:rPr>
                <w:b w:val="0"/>
                <w:bCs w:val="0"/>
                <w:sz w:val="22"/>
              </w:rPr>
              <w:t xml:space="preserve"> </w:t>
            </w:r>
            <w:r w:rsidRPr="00C57468">
              <w:rPr>
                <w:b w:val="0"/>
                <w:bCs w:val="0"/>
                <w:sz w:val="22"/>
              </w:rPr>
              <w:t>Form</w:t>
            </w:r>
            <w:r w:rsidR="0066183B">
              <w:rPr>
                <w:b w:val="0"/>
                <w:bCs w:val="0"/>
                <w:sz w:val="22"/>
              </w:rPr>
              <w:t xml:space="preserve"> </w:t>
            </w:r>
            <w:r>
              <w:rPr>
                <w:b w:val="0"/>
                <w:bCs w:val="0"/>
                <w:sz w:val="22"/>
              </w:rPr>
              <w:t>CRCF-01</w:t>
            </w:r>
            <w:r w:rsidR="0066183B">
              <w:rPr>
                <w:b w:val="0"/>
                <w:bCs w:val="0"/>
                <w:sz w:val="22"/>
              </w:rPr>
              <w:t xml:space="preserve"> </w:t>
            </w:r>
            <w:r>
              <w:rPr>
                <w:b w:val="0"/>
                <w:bCs w:val="0"/>
                <w:sz w:val="22"/>
              </w:rPr>
              <w:t>to</w:t>
            </w:r>
            <w:r w:rsidR="0066183B">
              <w:rPr>
                <w:b w:val="0"/>
                <w:bCs w:val="0"/>
                <w:sz w:val="22"/>
              </w:rPr>
              <w:t xml:space="preserve"> </w:t>
            </w:r>
            <w:r>
              <w:rPr>
                <w:b w:val="0"/>
                <w:bCs w:val="0"/>
                <w:sz w:val="22"/>
              </w:rPr>
              <w:t>the</w:t>
            </w:r>
            <w:r w:rsidR="0066183B">
              <w:rPr>
                <w:b w:val="0"/>
                <w:bCs w:val="0"/>
                <w:sz w:val="22"/>
              </w:rPr>
              <w:t xml:space="preserve"> </w:t>
            </w:r>
            <w:r>
              <w:rPr>
                <w:b w:val="0"/>
                <w:bCs w:val="0"/>
                <w:sz w:val="22"/>
              </w:rPr>
              <w:t>CRCF.</w:t>
            </w:r>
          </w:p>
          <w:p w14:paraId="719594B0" w14:textId="080F272A" w:rsidR="00A8297F" w:rsidRDefault="00A8297F" w:rsidP="00792A25">
            <w:pPr>
              <w:numPr>
                <w:ilvl w:val="0"/>
                <w:numId w:val="13"/>
              </w:numPr>
              <w:tabs>
                <w:tab w:val="clear" w:pos="720"/>
              </w:tabs>
              <w:rPr>
                <w:b w:val="0"/>
                <w:bCs w:val="0"/>
                <w:sz w:val="16"/>
              </w:rPr>
            </w:pPr>
            <w:r>
              <w:rPr>
                <w:b w:val="0"/>
                <w:bCs w:val="0"/>
                <w:sz w:val="22"/>
              </w:rPr>
              <w:t>Update</w:t>
            </w:r>
            <w:r w:rsidR="0066183B">
              <w:rPr>
                <w:b w:val="0"/>
                <w:bCs w:val="0"/>
                <w:sz w:val="22"/>
              </w:rPr>
              <w:t xml:space="preserve"> </w:t>
            </w:r>
            <w:r>
              <w:rPr>
                <w:b w:val="0"/>
                <w:bCs w:val="0"/>
                <w:sz w:val="22"/>
              </w:rPr>
              <w:t>MEDS</w:t>
            </w:r>
            <w:r w:rsidR="0066183B">
              <w:rPr>
                <w:b w:val="0"/>
                <w:bCs w:val="0"/>
                <w:sz w:val="22"/>
              </w:rPr>
              <w:t xml:space="preserve"> </w:t>
            </w:r>
            <w:r>
              <w:rPr>
                <w:b w:val="0"/>
                <w:bCs w:val="0"/>
                <w:sz w:val="22"/>
              </w:rPr>
              <w:t>by</w:t>
            </w:r>
            <w:r w:rsidR="0066183B">
              <w:rPr>
                <w:b w:val="0"/>
                <w:bCs w:val="0"/>
                <w:sz w:val="22"/>
              </w:rPr>
              <w:t xml:space="preserve"> </w:t>
            </w:r>
            <w:r>
              <w:rPr>
                <w:b w:val="0"/>
                <w:bCs w:val="0"/>
                <w:sz w:val="22"/>
              </w:rPr>
              <w:t>re-entering</w:t>
            </w:r>
            <w:r w:rsidR="0066183B">
              <w:rPr>
                <w:b w:val="0"/>
                <w:bCs w:val="0"/>
                <w:sz w:val="22"/>
              </w:rPr>
              <w:t xml:space="preserve"> </w:t>
            </w:r>
            <w:r>
              <w:rPr>
                <w:b w:val="0"/>
                <w:bCs w:val="0"/>
                <w:sz w:val="22"/>
              </w:rPr>
              <w:t>or</w:t>
            </w:r>
            <w:r w:rsidR="0066183B">
              <w:rPr>
                <w:b w:val="0"/>
                <w:bCs w:val="0"/>
                <w:sz w:val="22"/>
              </w:rPr>
              <w:t xml:space="preserve"> </w:t>
            </w:r>
            <w:r>
              <w:rPr>
                <w:b w:val="0"/>
                <w:bCs w:val="0"/>
                <w:sz w:val="22"/>
              </w:rPr>
              <w:t>updating</w:t>
            </w:r>
            <w:r w:rsidR="0066183B">
              <w:rPr>
                <w:b w:val="0"/>
                <w:bCs w:val="0"/>
                <w:sz w:val="22"/>
              </w:rPr>
              <w:t xml:space="preserve"> </w:t>
            </w:r>
            <w:r>
              <w:rPr>
                <w:b w:val="0"/>
                <w:bCs w:val="0"/>
                <w:sz w:val="22"/>
              </w:rPr>
              <w:t>the</w:t>
            </w:r>
            <w:r w:rsidR="0066183B">
              <w:rPr>
                <w:b w:val="0"/>
                <w:bCs w:val="0"/>
                <w:sz w:val="22"/>
              </w:rPr>
              <w:t xml:space="preserve"> </w:t>
            </w:r>
            <w:r>
              <w:rPr>
                <w:b w:val="0"/>
                <w:bCs w:val="0"/>
                <w:sz w:val="22"/>
              </w:rPr>
              <w:t>Net</w:t>
            </w:r>
            <w:r w:rsidR="0066183B">
              <w:rPr>
                <w:b w:val="0"/>
                <w:bCs w:val="0"/>
                <w:sz w:val="22"/>
              </w:rPr>
              <w:t xml:space="preserve"> </w:t>
            </w:r>
            <w:r>
              <w:rPr>
                <w:b w:val="0"/>
                <w:bCs w:val="0"/>
                <w:sz w:val="22"/>
              </w:rPr>
              <w:t>Income</w:t>
            </w:r>
            <w:r w:rsidR="0066183B">
              <w:rPr>
                <w:b w:val="0"/>
                <w:bCs w:val="0"/>
                <w:sz w:val="22"/>
              </w:rPr>
              <w:t xml:space="preserve"> </w:t>
            </w:r>
            <w:r>
              <w:rPr>
                <w:b w:val="0"/>
                <w:bCs w:val="0"/>
                <w:sz w:val="22"/>
              </w:rPr>
              <w:t>field,</w:t>
            </w:r>
            <w:r w:rsidR="0066183B">
              <w:rPr>
                <w:b w:val="0"/>
                <w:bCs w:val="0"/>
                <w:sz w:val="22"/>
              </w:rPr>
              <w:t xml:space="preserve"> </w:t>
            </w:r>
            <w:r>
              <w:rPr>
                <w:b w:val="0"/>
                <w:bCs w:val="0"/>
                <w:sz w:val="22"/>
              </w:rPr>
              <w:t>as</w:t>
            </w:r>
            <w:r w:rsidR="0066183B">
              <w:rPr>
                <w:b w:val="0"/>
                <w:bCs w:val="0"/>
                <w:sz w:val="22"/>
              </w:rPr>
              <w:t xml:space="preserve"> </w:t>
            </w:r>
            <w:r>
              <w:rPr>
                <w:b w:val="0"/>
                <w:bCs w:val="0"/>
                <w:sz w:val="22"/>
              </w:rPr>
              <w:t>this</w:t>
            </w:r>
            <w:r w:rsidR="0066183B">
              <w:rPr>
                <w:b w:val="0"/>
                <w:bCs w:val="0"/>
                <w:sz w:val="22"/>
              </w:rPr>
              <w:t xml:space="preserve"> </w:t>
            </w:r>
            <w:r>
              <w:rPr>
                <w:b w:val="0"/>
                <w:bCs w:val="0"/>
                <w:sz w:val="22"/>
              </w:rPr>
              <w:t>information</w:t>
            </w:r>
            <w:r w:rsidR="0066183B">
              <w:rPr>
                <w:b w:val="0"/>
                <w:bCs w:val="0"/>
                <w:sz w:val="22"/>
              </w:rPr>
              <w:t xml:space="preserve"> </w:t>
            </w:r>
            <w:r>
              <w:rPr>
                <w:b w:val="0"/>
                <w:bCs w:val="0"/>
                <w:sz w:val="22"/>
              </w:rPr>
              <w:t>is</w:t>
            </w:r>
            <w:r w:rsidR="0066183B">
              <w:rPr>
                <w:b w:val="0"/>
                <w:bCs w:val="0"/>
                <w:sz w:val="22"/>
              </w:rPr>
              <w:t xml:space="preserve"> </w:t>
            </w:r>
            <w:r>
              <w:rPr>
                <w:b w:val="0"/>
                <w:bCs w:val="0"/>
                <w:sz w:val="22"/>
              </w:rPr>
              <w:t>used</w:t>
            </w:r>
            <w:r w:rsidR="0066183B">
              <w:rPr>
                <w:b w:val="0"/>
                <w:bCs w:val="0"/>
                <w:sz w:val="22"/>
              </w:rPr>
              <w:t xml:space="preserve"> </w:t>
            </w:r>
            <w:r>
              <w:rPr>
                <w:b w:val="0"/>
                <w:bCs w:val="0"/>
                <w:sz w:val="22"/>
              </w:rPr>
              <w:t>by</w:t>
            </w:r>
            <w:r w:rsidR="0066183B">
              <w:rPr>
                <w:b w:val="0"/>
                <w:bCs w:val="0"/>
                <w:sz w:val="22"/>
              </w:rPr>
              <w:t xml:space="preserve"> </w:t>
            </w:r>
            <w:r>
              <w:rPr>
                <w:b w:val="0"/>
                <w:bCs w:val="0"/>
                <w:sz w:val="22"/>
              </w:rPr>
              <w:t>DHHS</w:t>
            </w:r>
            <w:r w:rsidR="0066183B">
              <w:rPr>
                <w:b w:val="0"/>
                <w:bCs w:val="0"/>
                <w:sz w:val="22"/>
              </w:rPr>
              <w:t xml:space="preserve"> </w:t>
            </w:r>
            <w:r>
              <w:rPr>
                <w:b w:val="0"/>
                <w:bCs w:val="0"/>
                <w:sz w:val="22"/>
              </w:rPr>
              <w:t>to</w:t>
            </w:r>
            <w:r w:rsidR="0066183B">
              <w:rPr>
                <w:b w:val="0"/>
                <w:bCs w:val="0"/>
                <w:sz w:val="22"/>
              </w:rPr>
              <w:t xml:space="preserve"> </w:t>
            </w:r>
            <w:r>
              <w:rPr>
                <w:b w:val="0"/>
                <w:bCs w:val="0"/>
                <w:sz w:val="22"/>
              </w:rPr>
              <w:t>determine</w:t>
            </w:r>
            <w:r w:rsidR="0066183B">
              <w:rPr>
                <w:b w:val="0"/>
                <w:bCs w:val="0"/>
                <w:sz w:val="22"/>
              </w:rPr>
              <w:t xml:space="preserve"> </w:t>
            </w:r>
            <w:r>
              <w:rPr>
                <w:b w:val="0"/>
                <w:bCs w:val="0"/>
                <w:sz w:val="22"/>
              </w:rPr>
              <w:t>proper</w:t>
            </w:r>
            <w:r w:rsidR="0066183B">
              <w:rPr>
                <w:b w:val="0"/>
                <w:bCs w:val="0"/>
                <w:sz w:val="22"/>
              </w:rPr>
              <w:t xml:space="preserve"> </w:t>
            </w:r>
            <w:r>
              <w:rPr>
                <w:b w:val="0"/>
                <w:bCs w:val="0"/>
                <w:sz w:val="22"/>
              </w:rPr>
              <w:t>payment.</w:t>
            </w:r>
          </w:p>
        </w:tc>
      </w:tr>
    </w:tbl>
    <w:p w14:paraId="5897935C" w14:textId="77777777" w:rsidR="00A8297F" w:rsidRDefault="00A8297F">
      <w:pPr>
        <w:rPr>
          <w:b w:val="0"/>
          <w:bCs w:val="0"/>
        </w:rPr>
      </w:pPr>
    </w:p>
    <w:p w14:paraId="49FD143A" w14:textId="77777777" w:rsidR="00A8297F" w:rsidRDefault="00A8297F" w:rsidP="0094669D">
      <w:pPr>
        <w:pStyle w:val="ManualHeading1"/>
        <w:keepNext w:val="0"/>
        <w:widowControl w:val="0"/>
        <w:rPr>
          <w:sz w:val="16"/>
        </w:rPr>
      </w:pPr>
      <w:bookmarkStart w:id="20" w:name="_Toc395520035"/>
      <w:r>
        <w:t>403.10</w:t>
      </w:r>
      <w:r>
        <w:tab/>
        <w:t>Community</w:t>
      </w:r>
      <w:r w:rsidR="0066183B">
        <w:t xml:space="preserve"> </w:t>
      </w:r>
      <w:r>
        <w:t>Residential</w:t>
      </w:r>
      <w:r w:rsidR="0066183B">
        <w:t xml:space="preserve"> </w:t>
      </w:r>
      <w:r>
        <w:t>Care</w:t>
      </w:r>
      <w:r w:rsidR="0066183B">
        <w:t xml:space="preserve"> </w:t>
      </w:r>
      <w:r>
        <w:t>Facilities</w:t>
      </w:r>
      <w:r w:rsidR="0066183B">
        <w:t xml:space="preserve"> </w:t>
      </w:r>
      <w:r>
        <w:t>(CRCF)</w:t>
      </w:r>
      <w:r w:rsidR="0066183B">
        <w:t xml:space="preserve"> </w:t>
      </w:r>
      <w:r>
        <w:t>and</w:t>
      </w:r>
      <w:r w:rsidR="0066183B">
        <w:t xml:space="preserve"> </w:t>
      </w:r>
      <w:r>
        <w:t>Home</w:t>
      </w:r>
      <w:r w:rsidR="0066183B">
        <w:t xml:space="preserve"> </w:t>
      </w:r>
      <w:r>
        <w:t>and</w:t>
      </w:r>
      <w:r w:rsidR="0066183B">
        <w:t xml:space="preserve"> </w:t>
      </w:r>
      <w:r>
        <w:t>Community</w:t>
      </w:r>
      <w:r w:rsidR="0066183B">
        <w:t xml:space="preserve"> </w:t>
      </w:r>
      <w:r>
        <w:t>Based</w:t>
      </w:r>
      <w:r w:rsidR="0066183B">
        <w:t xml:space="preserve"> </w:t>
      </w:r>
      <w:r>
        <w:t>Services</w:t>
      </w:r>
      <w:r w:rsidR="0066183B">
        <w:t xml:space="preserve"> </w:t>
      </w:r>
      <w:r>
        <w:t>(HCBS)</w:t>
      </w:r>
      <w:bookmarkEnd w:id="20"/>
    </w:p>
    <w:p w14:paraId="0CFDCCD1" w14:textId="32848095" w:rsidR="00A97CE5" w:rsidRPr="00A97CE5" w:rsidRDefault="00A97CE5" w:rsidP="00A97CE5">
      <w:pPr>
        <w:pStyle w:val="BodyText2"/>
        <w:jc w:val="right"/>
        <w:rPr>
          <w:b w:val="0"/>
          <w:bCs w:val="0"/>
          <w:sz w:val="16"/>
        </w:rPr>
      </w:pPr>
      <w:r w:rsidRPr="00A97CE5">
        <w:rPr>
          <w:b w:val="0"/>
          <w:bCs w:val="0"/>
          <w:sz w:val="16"/>
        </w:rPr>
        <w:t>(</w:t>
      </w:r>
      <w:r>
        <w:rPr>
          <w:b w:val="0"/>
          <w:bCs w:val="0"/>
          <w:sz w:val="16"/>
        </w:rPr>
        <w:t>Rev</w:t>
      </w:r>
      <w:r w:rsidRPr="00A97CE5">
        <w:rPr>
          <w:b w:val="0"/>
          <w:bCs w:val="0"/>
          <w:sz w:val="16"/>
        </w:rPr>
        <w:t xml:space="preserve">. </w:t>
      </w:r>
      <w:r w:rsidR="003E7E63">
        <w:rPr>
          <w:b w:val="0"/>
          <w:bCs w:val="0"/>
          <w:sz w:val="16"/>
        </w:rPr>
        <w:t>05</w:t>
      </w:r>
      <w:r w:rsidRPr="00A97CE5">
        <w:rPr>
          <w:b w:val="0"/>
          <w:bCs w:val="0"/>
          <w:sz w:val="16"/>
        </w:rPr>
        <w:t>/01/</w:t>
      </w:r>
      <w:r w:rsidR="003E7E63">
        <w:rPr>
          <w:b w:val="0"/>
          <w:bCs w:val="0"/>
          <w:sz w:val="16"/>
        </w:rPr>
        <w:t>23</w:t>
      </w:r>
      <w:r w:rsidRPr="00A97CE5">
        <w:rPr>
          <w:b w:val="0"/>
          <w:bCs w:val="0"/>
          <w:sz w:val="16"/>
        </w:rPr>
        <w:t>)</w:t>
      </w:r>
    </w:p>
    <w:p w14:paraId="7FA715EF" w14:textId="77777777" w:rsidR="00A8297F" w:rsidRPr="00C022BB" w:rsidRDefault="00A8297F">
      <w:pPr>
        <w:pStyle w:val="BodyText3"/>
      </w:pPr>
      <w:r>
        <w:t>Home</w:t>
      </w:r>
      <w:r w:rsidR="0066183B">
        <w:t xml:space="preserve"> </w:t>
      </w:r>
      <w:r>
        <w:t>and</w:t>
      </w:r>
      <w:r w:rsidR="0066183B">
        <w:t xml:space="preserve"> </w:t>
      </w:r>
      <w:r>
        <w:t>Community</w:t>
      </w:r>
      <w:r w:rsidR="0066183B">
        <w:t xml:space="preserve"> </w:t>
      </w:r>
      <w:r>
        <w:t>Based</w:t>
      </w:r>
      <w:r w:rsidR="0066183B">
        <w:t xml:space="preserve"> </w:t>
      </w:r>
      <w:r>
        <w:t>Services</w:t>
      </w:r>
      <w:r w:rsidR="0066183B">
        <w:t xml:space="preserve"> </w:t>
      </w:r>
      <w:r>
        <w:t>are</w:t>
      </w:r>
      <w:r w:rsidR="0066183B">
        <w:t xml:space="preserve"> </w:t>
      </w:r>
      <w:r>
        <w:t>available</w:t>
      </w:r>
      <w:r w:rsidR="0066183B">
        <w:t xml:space="preserve"> </w:t>
      </w:r>
      <w:r>
        <w:t>to</w:t>
      </w:r>
      <w:r w:rsidR="0066183B">
        <w:t xml:space="preserve"> </w:t>
      </w:r>
      <w:r>
        <w:t>residents</w:t>
      </w:r>
      <w:r w:rsidR="0066183B">
        <w:t xml:space="preserve"> </w:t>
      </w:r>
      <w:r>
        <w:t>of</w:t>
      </w:r>
      <w:r w:rsidR="0066183B">
        <w:t xml:space="preserve"> </w:t>
      </w:r>
      <w:r>
        <w:t>Community</w:t>
      </w:r>
      <w:r w:rsidR="0066183B">
        <w:t xml:space="preserve"> </w:t>
      </w:r>
      <w:r>
        <w:t>Residential</w:t>
      </w:r>
      <w:r w:rsidR="0066183B">
        <w:t xml:space="preserve"> </w:t>
      </w:r>
      <w:r>
        <w:t>Care</w:t>
      </w:r>
      <w:r w:rsidR="0066183B">
        <w:t xml:space="preserve"> </w:t>
      </w:r>
      <w:r>
        <w:t>Facilities</w:t>
      </w:r>
      <w:r w:rsidR="0066183B">
        <w:t xml:space="preserve"> </w:t>
      </w:r>
      <w:r>
        <w:t>if</w:t>
      </w:r>
      <w:r w:rsidR="0066183B">
        <w:t xml:space="preserve"> </w:t>
      </w:r>
      <w:r>
        <w:t>they</w:t>
      </w:r>
      <w:r w:rsidR="0066183B">
        <w:t xml:space="preserve"> </w:t>
      </w:r>
      <w:r>
        <w:t>qualify</w:t>
      </w:r>
      <w:r w:rsidR="0066183B">
        <w:t xml:space="preserve"> </w:t>
      </w:r>
      <w:r>
        <w:t>for</w:t>
      </w:r>
      <w:r w:rsidR="0066183B">
        <w:t xml:space="preserve"> </w:t>
      </w:r>
      <w:r>
        <w:t>the</w:t>
      </w:r>
      <w:r w:rsidR="0066183B">
        <w:t xml:space="preserve"> </w:t>
      </w:r>
      <w:r>
        <w:t>AIDS/HIV</w:t>
      </w:r>
      <w:r w:rsidR="0066183B">
        <w:t xml:space="preserve"> </w:t>
      </w:r>
      <w:r>
        <w:t>waiver</w:t>
      </w:r>
      <w:r w:rsidR="0066183B">
        <w:t xml:space="preserve"> </w:t>
      </w:r>
      <w:r>
        <w:t>or</w:t>
      </w:r>
      <w:r w:rsidR="0066183B">
        <w:t xml:space="preserve"> </w:t>
      </w:r>
      <w:r w:rsidR="00C022BB" w:rsidRPr="00C022BB">
        <w:rPr>
          <w:bCs/>
        </w:rPr>
        <w:t>any waiver served by the Department of Disabilities and Special Needs</w:t>
      </w:r>
      <w:r w:rsidR="00C022BB">
        <w:rPr>
          <w:bCs/>
        </w:rPr>
        <w:t xml:space="preserve"> (DDSN</w:t>
      </w:r>
      <w:r w:rsidR="00C022BB" w:rsidRPr="00C022BB">
        <w:rPr>
          <w:bCs/>
        </w:rPr>
        <w:t>.</w:t>
      </w:r>
      <w:r w:rsidR="00C022BB">
        <w:rPr>
          <w:bCs/>
        </w:rPr>
        <w:t>)</w:t>
      </w:r>
    </w:p>
    <w:p w14:paraId="480171E0" w14:textId="77777777" w:rsidR="00A8297F" w:rsidRDefault="00A8297F">
      <w:pPr>
        <w:pStyle w:val="BodyText3"/>
      </w:pPr>
    </w:p>
    <w:p w14:paraId="7A7A888C" w14:textId="77777777" w:rsidR="00A8297F" w:rsidRDefault="00A8297F">
      <w:pPr>
        <w:pStyle w:val="BodyText3"/>
      </w:pPr>
      <w:r>
        <w:t>HCBS</w:t>
      </w:r>
      <w:r w:rsidR="0066183B">
        <w:t xml:space="preserve"> </w:t>
      </w:r>
      <w:r>
        <w:t>under</w:t>
      </w:r>
      <w:r w:rsidR="0066183B">
        <w:t xml:space="preserve"> </w:t>
      </w:r>
      <w:r>
        <w:t>the</w:t>
      </w:r>
      <w:r w:rsidR="0066183B">
        <w:t xml:space="preserve"> </w:t>
      </w:r>
      <w:r w:rsidR="00F44107">
        <w:t>Community Choices</w:t>
      </w:r>
      <w:r w:rsidR="0066183B">
        <w:t xml:space="preserve"> </w:t>
      </w:r>
      <w:r>
        <w:t>waiver</w:t>
      </w:r>
      <w:r w:rsidR="0066183B">
        <w:t xml:space="preserve"> </w:t>
      </w:r>
      <w:r>
        <w:t>or</w:t>
      </w:r>
      <w:r w:rsidR="0066183B">
        <w:t xml:space="preserve"> </w:t>
      </w:r>
      <w:r>
        <w:t>the</w:t>
      </w:r>
      <w:r w:rsidR="0066183B">
        <w:t xml:space="preserve"> </w:t>
      </w:r>
      <w:r>
        <w:t>VENT</w:t>
      </w:r>
      <w:r w:rsidR="0066183B">
        <w:t xml:space="preserve"> </w:t>
      </w:r>
      <w:r>
        <w:t>waiver</w:t>
      </w:r>
      <w:r w:rsidR="0066183B">
        <w:t xml:space="preserve"> </w:t>
      </w:r>
      <w:r>
        <w:t>are</w:t>
      </w:r>
      <w:r w:rsidR="0066183B">
        <w:t xml:space="preserve"> </w:t>
      </w:r>
      <w:r>
        <w:t>not</w:t>
      </w:r>
      <w:r w:rsidR="0066183B">
        <w:t xml:space="preserve"> </w:t>
      </w:r>
      <w:r>
        <w:t>available</w:t>
      </w:r>
      <w:r w:rsidR="0066183B">
        <w:t xml:space="preserve"> </w:t>
      </w:r>
      <w:r>
        <w:t>to</w:t>
      </w:r>
      <w:r w:rsidR="0066183B">
        <w:t xml:space="preserve"> </w:t>
      </w:r>
      <w:r>
        <w:t>CRCF</w:t>
      </w:r>
      <w:r w:rsidR="0066183B">
        <w:t xml:space="preserve"> </w:t>
      </w:r>
      <w:r>
        <w:t>residents.</w:t>
      </w:r>
    </w:p>
    <w:p w14:paraId="349E77D3" w14:textId="77777777" w:rsidR="003E7E63" w:rsidRDefault="003E7E63">
      <w:pPr>
        <w:pStyle w:val="BodyText3"/>
      </w:pPr>
    </w:p>
    <w:p w14:paraId="5174A831" w14:textId="77777777" w:rsidR="00B85849" w:rsidRDefault="003E7E63">
      <w:pPr>
        <w:pStyle w:val="BodyText3"/>
        <w:rPr>
          <w:b/>
          <w:bCs/>
        </w:rPr>
      </w:pPr>
      <w:r w:rsidRPr="003E7E63">
        <w:rPr>
          <w:b/>
          <w:bCs/>
        </w:rPr>
        <w:t>Note</w:t>
      </w:r>
    </w:p>
    <w:p w14:paraId="49D54B76" w14:textId="6A942C4E" w:rsidR="00A8297F" w:rsidRDefault="003E7E63">
      <w:pPr>
        <w:pStyle w:val="BodyText3"/>
      </w:pPr>
      <w:r w:rsidRPr="003E7E63">
        <w:t>A DHHS Form 1277, Statement of Intent to Return, may be needed when moving from HCBS to OSS coverage. See MPPM 402.15.01 to determine if the home can remain excluded without an Intent to Return.</w:t>
      </w:r>
    </w:p>
    <w:p w14:paraId="7D47260A" w14:textId="77777777" w:rsidR="00B85849" w:rsidRDefault="00B85849">
      <w:pPr>
        <w:pStyle w:val="BodyText3"/>
      </w:pPr>
    </w:p>
    <w:p w14:paraId="16BCB73A" w14:textId="77777777" w:rsidR="00A8297F" w:rsidRDefault="00A8297F" w:rsidP="005F6E08">
      <w:pPr>
        <w:pStyle w:val="ManualHeading1"/>
        <w:keepNext w:val="0"/>
        <w:widowControl w:val="0"/>
      </w:pPr>
      <w:bookmarkStart w:id="21" w:name="_Toc395520036"/>
      <w:r>
        <w:t>403.11</w:t>
      </w:r>
      <w:r>
        <w:tab/>
        <w:t>Case</w:t>
      </w:r>
      <w:r w:rsidR="0066183B">
        <w:t xml:space="preserve"> </w:t>
      </w:r>
      <w:r>
        <w:t>Processing</w:t>
      </w:r>
      <w:bookmarkEnd w:id="21"/>
    </w:p>
    <w:p w14:paraId="60CDD8E0" w14:textId="5ED3E991" w:rsidR="005F251A" w:rsidRPr="00A97CE5" w:rsidRDefault="005F251A" w:rsidP="005F251A">
      <w:pPr>
        <w:pStyle w:val="BodyText2"/>
        <w:jc w:val="right"/>
        <w:rPr>
          <w:b w:val="0"/>
          <w:bCs w:val="0"/>
          <w:sz w:val="16"/>
        </w:rPr>
      </w:pPr>
      <w:r w:rsidRPr="00A97CE5">
        <w:rPr>
          <w:b w:val="0"/>
          <w:bCs w:val="0"/>
          <w:sz w:val="16"/>
        </w:rPr>
        <w:t>(</w:t>
      </w:r>
      <w:r>
        <w:rPr>
          <w:b w:val="0"/>
          <w:bCs w:val="0"/>
          <w:sz w:val="16"/>
        </w:rPr>
        <w:t>Rev</w:t>
      </w:r>
      <w:r w:rsidRPr="00A97CE5">
        <w:rPr>
          <w:b w:val="0"/>
          <w:bCs w:val="0"/>
          <w:sz w:val="16"/>
        </w:rPr>
        <w:t>. 10/01/</w:t>
      </w:r>
      <w:r w:rsidR="00B85849">
        <w:rPr>
          <w:b w:val="0"/>
          <w:bCs w:val="0"/>
          <w:sz w:val="16"/>
        </w:rPr>
        <w:t>2</w:t>
      </w:r>
      <w:r>
        <w:rPr>
          <w:b w:val="0"/>
          <w:bCs w:val="0"/>
          <w:sz w:val="16"/>
        </w:rPr>
        <w:t>3</w:t>
      </w:r>
      <w:r w:rsidRPr="00A97CE5">
        <w:rPr>
          <w:b w:val="0"/>
          <w:bCs w:val="0"/>
          <w:sz w:val="16"/>
        </w:rPr>
        <w:t>)</w:t>
      </w:r>
    </w:p>
    <w:p w14:paraId="5405FB0A" w14:textId="77777777" w:rsidR="00A8297F" w:rsidRDefault="00A8297F">
      <w:pPr>
        <w:pStyle w:val="BodyText"/>
        <w:jc w:val="both"/>
      </w:pPr>
      <w:r>
        <w:t>The</w:t>
      </w:r>
      <w:r w:rsidR="0066183B">
        <w:t xml:space="preserve"> </w:t>
      </w:r>
      <w:r>
        <w:t>Standard</w:t>
      </w:r>
      <w:r w:rsidR="0066183B">
        <w:t xml:space="preserve"> </w:t>
      </w:r>
      <w:r>
        <w:t>of</w:t>
      </w:r>
      <w:r w:rsidR="0066183B">
        <w:t xml:space="preserve"> </w:t>
      </w:r>
      <w:r>
        <w:t>Promptness</w:t>
      </w:r>
      <w:r w:rsidR="0066183B">
        <w:t xml:space="preserve"> </w:t>
      </w:r>
      <w:r>
        <w:t>is</w:t>
      </w:r>
      <w:r w:rsidR="0066183B">
        <w:t xml:space="preserve"> </w:t>
      </w:r>
      <w:r>
        <w:t>45</w:t>
      </w:r>
      <w:r w:rsidR="0066183B">
        <w:t xml:space="preserve"> </w:t>
      </w:r>
      <w:r>
        <w:t>days;</w:t>
      </w:r>
      <w:r w:rsidR="0066183B">
        <w:t xml:space="preserve"> </w:t>
      </w:r>
      <w:r>
        <w:t>however,</w:t>
      </w:r>
      <w:r w:rsidR="0066183B">
        <w:t xml:space="preserve"> </w:t>
      </w:r>
      <w:r>
        <w:t>if</w:t>
      </w:r>
      <w:r w:rsidR="0066183B">
        <w:t xml:space="preserve"> </w:t>
      </w:r>
      <w:r>
        <w:t>a</w:t>
      </w:r>
      <w:r w:rsidR="0066183B">
        <w:t xml:space="preserve"> </w:t>
      </w:r>
      <w:r>
        <w:t>disability</w:t>
      </w:r>
      <w:r w:rsidR="0066183B">
        <w:t xml:space="preserve"> </w:t>
      </w:r>
      <w:r>
        <w:t>case</w:t>
      </w:r>
      <w:r w:rsidR="0066183B">
        <w:t xml:space="preserve"> </w:t>
      </w:r>
      <w:r>
        <w:t>needs</w:t>
      </w:r>
      <w:r w:rsidR="0066183B">
        <w:t xml:space="preserve"> </w:t>
      </w:r>
      <w:r>
        <w:t>to</w:t>
      </w:r>
      <w:r w:rsidR="0066183B">
        <w:t xml:space="preserve"> </w:t>
      </w:r>
      <w:r>
        <w:t>be</w:t>
      </w:r>
      <w:r w:rsidR="0066183B">
        <w:t xml:space="preserve"> </w:t>
      </w:r>
      <w:r>
        <w:t>determined,</w:t>
      </w:r>
      <w:r w:rsidR="0066183B">
        <w:t xml:space="preserve"> </w:t>
      </w:r>
      <w:r>
        <w:t>90</w:t>
      </w:r>
      <w:r w:rsidR="0066183B">
        <w:t xml:space="preserve"> </w:t>
      </w:r>
      <w:r>
        <w:t>days</w:t>
      </w:r>
      <w:r w:rsidR="0066183B">
        <w:t xml:space="preserve"> </w:t>
      </w:r>
      <w:r>
        <w:t>may</w:t>
      </w:r>
      <w:r w:rsidR="0066183B">
        <w:t xml:space="preserve"> </w:t>
      </w:r>
      <w:r>
        <w:t>be</w:t>
      </w:r>
      <w:r w:rsidR="0066183B">
        <w:t xml:space="preserve"> </w:t>
      </w:r>
      <w:r>
        <w:t>allowed.</w:t>
      </w:r>
    </w:p>
    <w:p w14:paraId="047C9D88" w14:textId="77777777" w:rsidR="00A8297F" w:rsidRDefault="00A8297F">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8297F" w14:paraId="7527D960" w14:textId="77777777">
        <w:tc>
          <w:tcPr>
            <w:tcW w:w="5000" w:type="pct"/>
            <w:tcBorders>
              <w:bottom w:val="single" w:sz="4" w:space="0" w:color="auto"/>
            </w:tcBorders>
          </w:tcPr>
          <w:p w14:paraId="7654A1C0" w14:textId="77777777" w:rsidR="00EC7D50" w:rsidRPr="00446FBF" w:rsidRDefault="00EC7D50" w:rsidP="00EC7D50">
            <w:pPr>
              <w:rPr>
                <w:rFonts w:ascii="Skeena" w:hAnsi="Skeena"/>
                <w:b w:val="0"/>
                <w:bCs w:val="0"/>
                <w:sz w:val="22"/>
                <w:szCs w:val="22"/>
              </w:rPr>
            </w:pPr>
            <w:r w:rsidRPr="00446FBF">
              <w:rPr>
                <w:rFonts w:ascii="Skeena" w:hAnsi="Skeena"/>
                <w:sz w:val="22"/>
                <w:szCs w:val="22"/>
              </w:rPr>
              <w:t>Procedures Regarding Application Process:</w:t>
            </w:r>
          </w:p>
          <w:p w14:paraId="27CE43B4" w14:textId="77777777" w:rsidR="00EC7D50" w:rsidRPr="00EC7D50" w:rsidRDefault="00EC7D50" w:rsidP="00792A25">
            <w:pPr>
              <w:keepNext/>
              <w:numPr>
                <w:ilvl w:val="0"/>
                <w:numId w:val="10"/>
              </w:numPr>
              <w:rPr>
                <w:b w:val="0"/>
                <w:bCs w:val="0"/>
                <w:sz w:val="22"/>
                <w:szCs w:val="22"/>
              </w:rPr>
            </w:pPr>
            <w:r w:rsidRPr="00EC7D50">
              <w:rPr>
                <w:b w:val="0"/>
                <w:bCs w:val="0"/>
                <w:sz w:val="22"/>
                <w:szCs w:val="22"/>
              </w:rPr>
              <w:t>Application Form</w:t>
            </w:r>
          </w:p>
          <w:p w14:paraId="2F081B18" w14:textId="77777777" w:rsidR="00EC7D50" w:rsidRPr="00032FE0" w:rsidRDefault="00EC7D50" w:rsidP="00792A25">
            <w:pPr>
              <w:keepNext/>
              <w:numPr>
                <w:ilvl w:val="1"/>
                <w:numId w:val="10"/>
              </w:numPr>
              <w:ind w:left="1080"/>
              <w:rPr>
                <w:b w:val="0"/>
                <w:bCs w:val="0"/>
                <w:color w:val="000000" w:themeColor="text1"/>
                <w:sz w:val="22"/>
                <w:szCs w:val="22"/>
              </w:rPr>
            </w:pPr>
            <w:r w:rsidRPr="00032FE0">
              <w:rPr>
                <w:b w:val="0"/>
                <w:bCs w:val="0"/>
                <w:sz w:val="22"/>
                <w:szCs w:val="22"/>
              </w:rPr>
              <w:t xml:space="preserve">For SSI-eligible applicants, the </w:t>
            </w:r>
            <w:hyperlink r:id="rId23" w:history="1">
              <w:r w:rsidRPr="00032FE0">
                <w:rPr>
                  <w:b w:val="0"/>
                  <w:bCs w:val="0"/>
                  <w:color w:val="0000FF"/>
                  <w:sz w:val="22"/>
                  <w:szCs w:val="22"/>
                  <w:u w:val="single"/>
                </w:rPr>
                <w:t>DHHS Form 1728 ME</w:t>
              </w:r>
            </w:hyperlink>
            <w:r w:rsidRPr="00032FE0">
              <w:rPr>
                <w:b w:val="0"/>
                <w:bCs w:val="0"/>
                <w:sz w:val="22"/>
                <w:szCs w:val="22"/>
              </w:rPr>
              <w:t xml:space="preserve">, SSI Recipient Request for Optional State Supplementation, is </w:t>
            </w:r>
            <w:r w:rsidRPr="00032FE0">
              <w:rPr>
                <w:b w:val="0"/>
                <w:bCs w:val="0"/>
                <w:color w:val="000000" w:themeColor="text1"/>
                <w:sz w:val="22"/>
                <w:szCs w:val="22"/>
              </w:rPr>
              <w:t xml:space="preserve">primarily used. However, the </w:t>
            </w:r>
            <w:hyperlink r:id="rId24" w:history="1">
              <w:r w:rsidRPr="00032FE0">
                <w:rPr>
                  <w:b w:val="0"/>
                  <w:bCs w:val="0"/>
                  <w:color w:val="0000FF"/>
                  <w:sz w:val="22"/>
                  <w:szCs w:val="22"/>
                  <w:u w:val="single"/>
                </w:rPr>
                <w:t>DHHS Form 3400</w:t>
              </w:r>
            </w:hyperlink>
            <w:r w:rsidRPr="00032FE0">
              <w:rPr>
                <w:b w:val="0"/>
                <w:bCs w:val="0"/>
                <w:color w:val="0000FF"/>
                <w:sz w:val="22"/>
                <w:szCs w:val="22"/>
                <w:u w:val="single"/>
              </w:rPr>
              <w:t xml:space="preserve"> </w:t>
            </w:r>
            <w:r w:rsidRPr="00032FE0">
              <w:rPr>
                <w:b w:val="0"/>
                <w:bCs w:val="0"/>
                <w:color w:val="000000" w:themeColor="text1"/>
                <w:sz w:val="22"/>
                <w:szCs w:val="22"/>
              </w:rPr>
              <w:t xml:space="preserve">Healthy Connections Application AND </w:t>
            </w:r>
            <w:hyperlink r:id="rId25" w:history="1">
              <w:r w:rsidRPr="00032FE0">
                <w:rPr>
                  <w:b w:val="0"/>
                  <w:bCs w:val="0"/>
                  <w:color w:val="0000FF"/>
                  <w:sz w:val="22"/>
                  <w:szCs w:val="22"/>
                  <w:u w:val="single"/>
                </w:rPr>
                <w:t>DHHS Form 3400-A</w:t>
              </w:r>
            </w:hyperlink>
            <w:r w:rsidRPr="00032FE0">
              <w:rPr>
                <w:b w:val="0"/>
                <w:bCs w:val="0"/>
                <w:color w:val="000000" w:themeColor="text1"/>
                <w:sz w:val="22"/>
                <w:szCs w:val="22"/>
              </w:rPr>
              <w:t xml:space="preserve">, Additional Information for Select Medicaid Programs, OR the </w:t>
            </w:r>
            <w:hyperlink r:id="rId26" w:history="1">
              <w:r w:rsidRPr="00032FE0">
                <w:rPr>
                  <w:b w:val="0"/>
                  <w:bCs w:val="0"/>
                  <w:color w:val="000000" w:themeColor="text1"/>
                  <w:sz w:val="22"/>
                  <w:szCs w:val="22"/>
                  <w:u w:val="single"/>
                </w:rPr>
                <w:t>DHHS Form 3401</w:t>
              </w:r>
            </w:hyperlink>
            <w:r w:rsidRPr="00032FE0">
              <w:rPr>
                <w:b w:val="0"/>
                <w:bCs w:val="0"/>
                <w:color w:val="000000" w:themeColor="text1"/>
                <w:sz w:val="22"/>
                <w:szCs w:val="22"/>
              </w:rPr>
              <w:t>, Application for Nursing Home, Residential or In-Home Care may be used.</w:t>
            </w:r>
          </w:p>
          <w:p w14:paraId="6504453A" w14:textId="77777777" w:rsidR="00EC7D50" w:rsidRPr="00EC7D50" w:rsidRDefault="00EC7D50" w:rsidP="00792A25">
            <w:pPr>
              <w:keepNext/>
              <w:numPr>
                <w:ilvl w:val="1"/>
                <w:numId w:val="10"/>
              </w:numPr>
              <w:ind w:left="1080"/>
              <w:rPr>
                <w:b w:val="0"/>
                <w:bCs w:val="0"/>
                <w:sz w:val="22"/>
                <w:szCs w:val="22"/>
              </w:rPr>
            </w:pPr>
            <w:r w:rsidRPr="00EC7D50">
              <w:rPr>
                <w:b w:val="0"/>
                <w:bCs w:val="0"/>
                <w:sz w:val="22"/>
                <w:szCs w:val="22"/>
              </w:rPr>
              <w:t xml:space="preserve">For Non-SSI eligible applicants, the DHHS Form 3401, Healthy Connections Application for Institutional/Waiver/OSS, is primarily used. However, the DHHS </w:t>
            </w:r>
            <w:r w:rsidRPr="00EC7D50">
              <w:rPr>
                <w:b w:val="0"/>
                <w:bCs w:val="0"/>
                <w:sz w:val="22"/>
                <w:szCs w:val="22"/>
              </w:rPr>
              <w:lastRenderedPageBreak/>
              <w:t>Form 3400 Healthy Connections Application, used in conjunction with Additional Information for Select Medicaid Programs, DHHS Form 3400A, is also acceptable</w:t>
            </w:r>
          </w:p>
          <w:p w14:paraId="6FE0B648" w14:textId="77777777" w:rsidR="00EC7D50" w:rsidRPr="00EC7D50" w:rsidRDefault="00EC7D50" w:rsidP="00792A25">
            <w:pPr>
              <w:keepNext/>
              <w:numPr>
                <w:ilvl w:val="1"/>
                <w:numId w:val="10"/>
              </w:numPr>
              <w:ind w:left="1080"/>
              <w:rPr>
                <w:b w:val="0"/>
                <w:bCs w:val="0"/>
                <w:sz w:val="22"/>
                <w:szCs w:val="22"/>
              </w:rPr>
            </w:pPr>
            <w:r w:rsidRPr="00EC7D50">
              <w:rPr>
                <w:b w:val="0"/>
                <w:bCs w:val="0"/>
                <w:sz w:val="22"/>
                <w:szCs w:val="22"/>
              </w:rPr>
              <w:t>For Medicaid eligible individuals under a different category, a new application is not required, but the worker must evaluate the case to determine if the individual meets the eligibility criteria for OSS.</w:t>
            </w:r>
          </w:p>
          <w:p w14:paraId="1ABDDDCC" w14:textId="77777777" w:rsidR="00EC7D50" w:rsidRPr="00EC7D50" w:rsidRDefault="00EC7D50" w:rsidP="00792A25">
            <w:pPr>
              <w:numPr>
                <w:ilvl w:val="0"/>
                <w:numId w:val="10"/>
              </w:numPr>
              <w:rPr>
                <w:b w:val="0"/>
                <w:bCs w:val="0"/>
                <w:sz w:val="22"/>
                <w:szCs w:val="22"/>
              </w:rPr>
            </w:pPr>
            <w:r w:rsidRPr="00EC7D50">
              <w:rPr>
                <w:b w:val="0"/>
                <w:bCs w:val="0"/>
                <w:sz w:val="22"/>
                <w:szCs w:val="22"/>
              </w:rPr>
              <w:t>Intake – Applications may be</w:t>
            </w:r>
            <w:r w:rsidRPr="003618F5">
              <w:rPr>
                <w:b w:val="0"/>
                <w:bCs w:val="0"/>
                <w:color w:val="000000" w:themeColor="text1"/>
                <w:sz w:val="22"/>
                <w:szCs w:val="22"/>
              </w:rPr>
              <w:t xml:space="preserve"> submitted online, by mail, by telephone via the call center, or in person </w:t>
            </w:r>
            <w:r w:rsidRPr="00EC7D50">
              <w:rPr>
                <w:b w:val="0"/>
                <w:bCs w:val="0"/>
                <w:sz w:val="22"/>
                <w:szCs w:val="22"/>
              </w:rPr>
              <w:t>taken at the following locations:</w:t>
            </w:r>
          </w:p>
          <w:p w14:paraId="00F2957C" w14:textId="77777777" w:rsidR="00EC7D50" w:rsidRPr="00EC7D50" w:rsidRDefault="00EC7D50" w:rsidP="00792A25">
            <w:pPr>
              <w:numPr>
                <w:ilvl w:val="1"/>
                <w:numId w:val="10"/>
              </w:numPr>
              <w:ind w:left="1080"/>
              <w:rPr>
                <w:b w:val="0"/>
                <w:bCs w:val="0"/>
                <w:sz w:val="22"/>
                <w:szCs w:val="22"/>
              </w:rPr>
            </w:pPr>
            <w:r w:rsidRPr="00EC7D50">
              <w:rPr>
                <w:b w:val="0"/>
                <w:bCs w:val="0"/>
                <w:sz w:val="22"/>
                <w:szCs w:val="22"/>
              </w:rPr>
              <w:t>County Eligibility Office where the applicant resides</w:t>
            </w:r>
          </w:p>
          <w:p w14:paraId="755D5643" w14:textId="77777777" w:rsidR="00EC7D50" w:rsidRPr="00EC7D50" w:rsidRDefault="00EC7D50" w:rsidP="00792A25">
            <w:pPr>
              <w:numPr>
                <w:ilvl w:val="1"/>
                <w:numId w:val="10"/>
              </w:numPr>
              <w:ind w:left="1080"/>
              <w:rPr>
                <w:b w:val="0"/>
                <w:bCs w:val="0"/>
                <w:sz w:val="22"/>
                <w:szCs w:val="22"/>
              </w:rPr>
            </w:pPr>
            <w:r w:rsidRPr="00EC7D50">
              <w:rPr>
                <w:b w:val="0"/>
                <w:bCs w:val="0"/>
                <w:sz w:val="22"/>
                <w:szCs w:val="22"/>
              </w:rPr>
              <w:t>County Eligibility Office where CRCF is located</w:t>
            </w:r>
          </w:p>
          <w:p w14:paraId="175E12CD" w14:textId="77777777" w:rsidR="00EC7D50" w:rsidRPr="003618F5" w:rsidRDefault="00EC7D50" w:rsidP="00792A25">
            <w:pPr>
              <w:numPr>
                <w:ilvl w:val="0"/>
                <w:numId w:val="10"/>
              </w:numPr>
              <w:rPr>
                <w:b w:val="0"/>
                <w:bCs w:val="0"/>
                <w:color w:val="000000" w:themeColor="text1"/>
                <w:sz w:val="22"/>
                <w:szCs w:val="22"/>
              </w:rPr>
            </w:pPr>
            <w:r w:rsidRPr="00EC7D50">
              <w:rPr>
                <w:b w:val="0"/>
                <w:bCs w:val="0"/>
                <w:sz w:val="22"/>
                <w:szCs w:val="22"/>
              </w:rPr>
              <w:t>Processing Responsibilities</w:t>
            </w:r>
            <w:r w:rsidRPr="003618F5">
              <w:rPr>
                <w:b w:val="0"/>
                <w:bCs w:val="0"/>
                <w:color w:val="000000" w:themeColor="text1"/>
                <w:sz w:val="22"/>
                <w:szCs w:val="22"/>
              </w:rPr>
              <w:t xml:space="preserve"> for the County Eligibility Office</w:t>
            </w:r>
          </w:p>
          <w:p w14:paraId="0F040310" w14:textId="054391E9" w:rsidR="00EC7D50" w:rsidRPr="00726FDB" w:rsidRDefault="00EC7D50" w:rsidP="00792A25">
            <w:pPr>
              <w:numPr>
                <w:ilvl w:val="1"/>
                <w:numId w:val="10"/>
              </w:numPr>
              <w:ind w:left="1080"/>
              <w:rPr>
                <w:b w:val="0"/>
                <w:bCs w:val="0"/>
                <w:color w:val="000000" w:themeColor="text1"/>
                <w:sz w:val="22"/>
                <w:szCs w:val="22"/>
              </w:rPr>
            </w:pPr>
            <w:r w:rsidRPr="003618F5">
              <w:rPr>
                <w:b w:val="0"/>
                <w:bCs w:val="0"/>
                <w:color w:val="000000" w:themeColor="text1"/>
                <w:sz w:val="22"/>
                <w:szCs w:val="22"/>
              </w:rPr>
              <w:t>Scan applications received by LEP staff into OnBase. (Refer to the</w:t>
            </w:r>
            <w:hyperlink r:id="rId27" w:history="1">
              <w:r w:rsidRPr="00EC7D50">
                <w:rPr>
                  <w:b w:val="0"/>
                  <w:bCs w:val="0"/>
                  <w:color w:val="0000FF"/>
                  <w:sz w:val="22"/>
                  <w:szCs w:val="22"/>
                  <w:u w:val="single"/>
                  <w:shd w:val="clear" w:color="auto" w:fill="F3F2F1"/>
                </w:rPr>
                <w:t xml:space="preserve"> Document Type Guide.pdf</w:t>
              </w:r>
            </w:hyperlink>
            <w:r w:rsidRPr="00D0073E">
              <w:rPr>
                <w:b w:val="0"/>
                <w:bCs w:val="0"/>
                <w:color w:val="000000" w:themeColor="text1"/>
                <w:sz w:val="22"/>
                <w:szCs w:val="22"/>
              </w:rPr>
              <w:t xml:space="preserve"> for specific instructions</w:t>
            </w:r>
            <w:r w:rsidRPr="00726FDB">
              <w:rPr>
                <w:b w:val="0"/>
                <w:bCs w:val="0"/>
                <w:color w:val="000000" w:themeColor="text1"/>
                <w:sz w:val="22"/>
                <w:szCs w:val="22"/>
              </w:rPr>
              <w:t xml:space="preserve">) </w:t>
            </w:r>
          </w:p>
          <w:p w14:paraId="27F64652" w14:textId="77777777" w:rsidR="00EC7D50" w:rsidRPr="00726FDB" w:rsidRDefault="00EC7D50" w:rsidP="00792A25">
            <w:pPr>
              <w:numPr>
                <w:ilvl w:val="1"/>
                <w:numId w:val="10"/>
              </w:numPr>
              <w:ind w:left="1080"/>
              <w:rPr>
                <w:b w:val="0"/>
                <w:bCs w:val="0"/>
                <w:color w:val="000000" w:themeColor="text1"/>
                <w:sz w:val="22"/>
                <w:szCs w:val="22"/>
              </w:rPr>
            </w:pPr>
            <w:r w:rsidRPr="00726FDB">
              <w:rPr>
                <w:b w:val="0"/>
                <w:bCs w:val="0"/>
                <w:color w:val="000000" w:themeColor="text1"/>
                <w:sz w:val="22"/>
                <w:szCs w:val="22"/>
              </w:rPr>
              <w:t>Gather all required documents available for processing at initial contact and scan the documents into OnBase as appropriate.</w:t>
            </w:r>
          </w:p>
          <w:p w14:paraId="2DF47289" w14:textId="77777777" w:rsidR="00EC7D50" w:rsidRPr="00726FDB" w:rsidRDefault="00EC7D50" w:rsidP="00792A25">
            <w:pPr>
              <w:numPr>
                <w:ilvl w:val="1"/>
                <w:numId w:val="10"/>
              </w:numPr>
              <w:ind w:left="1080"/>
              <w:rPr>
                <w:b w:val="0"/>
                <w:bCs w:val="0"/>
                <w:color w:val="000000" w:themeColor="text1"/>
                <w:sz w:val="22"/>
                <w:szCs w:val="22"/>
              </w:rPr>
            </w:pPr>
            <w:r w:rsidRPr="00726FDB">
              <w:rPr>
                <w:b w:val="0"/>
                <w:bCs w:val="0"/>
                <w:color w:val="000000" w:themeColor="text1"/>
                <w:sz w:val="22"/>
                <w:szCs w:val="22"/>
              </w:rPr>
              <w:t xml:space="preserve">Forward any questions regarding an OSS application or OSS beneficiary to OSS Provider Eligibility at OSSProElig@scdhhs.gov  </w:t>
            </w:r>
          </w:p>
          <w:p w14:paraId="08B6D79A" w14:textId="77777777" w:rsidR="00EC7D50" w:rsidRPr="00726FDB" w:rsidRDefault="00EC7D50" w:rsidP="00792A25">
            <w:pPr>
              <w:numPr>
                <w:ilvl w:val="0"/>
                <w:numId w:val="10"/>
              </w:numPr>
              <w:rPr>
                <w:b w:val="0"/>
                <w:bCs w:val="0"/>
                <w:color w:val="000000" w:themeColor="text1"/>
                <w:sz w:val="22"/>
                <w:szCs w:val="22"/>
              </w:rPr>
            </w:pPr>
            <w:r w:rsidRPr="00726FDB">
              <w:rPr>
                <w:b w:val="0"/>
                <w:bCs w:val="0"/>
                <w:color w:val="000000" w:themeColor="text1"/>
                <w:sz w:val="22"/>
                <w:szCs w:val="22"/>
              </w:rPr>
              <w:t>OSS Specialty Unit Eligibility Worker</w:t>
            </w:r>
            <w:r w:rsidRPr="00726FDB">
              <w:rPr>
                <w:b w:val="0"/>
                <w:bCs w:val="0"/>
                <w:dstrike/>
                <w:color w:val="000000" w:themeColor="text1"/>
                <w:sz w:val="22"/>
                <w:szCs w:val="22"/>
              </w:rPr>
              <w:t xml:space="preserve"> </w:t>
            </w:r>
            <w:r w:rsidRPr="00726FDB">
              <w:rPr>
                <w:b w:val="0"/>
                <w:bCs w:val="0"/>
                <w:color w:val="000000" w:themeColor="text1"/>
                <w:sz w:val="22"/>
                <w:szCs w:val="22"/>
              </w:rPr>
              <w:t>Responsibilities</w:t>
            </w:r>
          </w:p>
          <w:p w14:paraId="6979D802" w14:textId="2005F23C" w:rsidR="00EC7D50" w:rsidRPr="00726FDB" w:rsidRDefault="00EC7D50" w:rsidP="00792A25">
            <w:pPr>
              <w:numPr>
                <w:ilvl w:val="1"/>
                <w:numId w:val="10"/>
              </w:numPr>
              <w:ind w:left="1080"/>
              <w:rPr>
                <w:b w:val="0"/>
                <w:bCs w:val="0"/>
                <w:color w:val="000000" w:themeColor="text1"/>
                <w:sz w:val="22"/>
                <w:szCs w:val="22"/>
              </w:rPr>
            </w:pPr>
            <w:r w:rsidRPr="00726FDB">
              <w:rPr>
                <w:b w:val="0"/>
                <w:bCs w:val="0"/>
                <w:color w:val="000000" w:themeColor="text1"/>
                <w:sz w:val="22"/>
                <w:szCs w:val="22"/>
              </w:rPr>
              <w:t>When the application is not taken in person, ensure Primary Individual/Authorized Representative is advised of the following:</w:t>
            </w:r>
          </w:p>
          <w:p w14:paraId="0260A3E1" w14:textId="77777777" w:rsidR="00EC7D50" w:rsidRPr="00EC7D50" w:rsidRDefault="00EC7D50" w:rsidP="00EC7D50">
            <w:pPr>
              <w:ind w:left="1080"/>
              <w:rPr>
                <w:b w:val="0"/>
                <w:bCs w:val="0"/>
                <w:sz w:val="22"/>
                <w:szCs w:val="22"/>
              </w:rPr>
            </w:pPr>
            <w:r w:rsidRPr="00EC7D50">
              <w:rPr>
                <w:b w:val="0"/>
                <w:bCs w:val="0"/>
                <w:sz w:val="22"/>
                <w:szCs w:val="22"/>
              </w:rPr>
              <w:t>–</w:t>
            </w:r>
            <w:r w:rsidRPr="00EC7D50">
              <w:rPr>
                <w:b w:val="0"/>
                <w:bCs w:val="0"/>
                <w:sz w:val="22"/>
                <w:szCs w:val="22"/>
              </w:rPr>
              <w:tab/>
              <w:t>Eligibility Requirements</w:t>
            </w:r>
          </w:p>
          <w:p w14:paraId="507BAD27" w14:textId="77777777" w:rsidR="00EC7D50" w:rsidRPr="00EC7D50" w:rsidRDefault="00EC7D50" w:rsidP="00EC7D50">
            <w:pPr>
              <w:ind w:left="1080"/>
              <w:rPr>
                <w:b w:val="0"/>
                <w:bCs w:val="0"/>
                <w:sz w:val="22"/>
                <w:szCs w:val="22"/>
              </w:rPr>
            </w:pPr>
            <w:r w:rsidRPr="00EC7D50">
              <w:rPr>
                <w:b w:val="0"/>
                <w:bCs w:val="0"/>
                <w:sz w:val="22"/>
                <w:szCs w:val="22"/>
              </w:rPr>
              <w:t>–</w:t>
            </w:r>
            <w:r w:rsidRPr="00EC7D50">
              <w:rPr>
                <w:b w:val="0"/>
                <w:bCs w:val="0"/>
                <w:sz w:val="22"/>
                <w:szCs w:val="22"/>
              </w:rPr>
              <w:tab/>
              <w:t>Standard of Promptness</w:t>
            </w:r>
          </w:p>
          <w:p w14:paraId="33AE96C6" w14:textId="77777777" w:rsidR="00EC7D50" w:rsidRPr="00EC7D50" w:rsidRDefault="00EC7D50" w:rsidP="00EC7D50">
            <w:pPr>
              <w:ind w:left="1080"/>
              <w:rPr>
                <w:b w:val="0"/>
                <w:bCs w:val="0"/>
                <w:sz w:val="22"/>
                <w:szCs w:val="22"/>
              </w:rPr>
            </w:pPr>
            <w:r w:rsidRPr="00EC7D50">
              <w:rPr>
                <w:b w:val="0"/>
                <w:bCs w:val="0"/>
                <w:sz w:val="22"/>
                <w:szCs w:val="22"/>
              </w:rPr>
              <w:t>–</w:t>
            </w:r>
            <w:r w:rsidRPr="00EC7D50">
              <w:rPr>
                <w:b w:val="0"/>
                <w:bCs w:val="0"/>
                <w:sz w:val="22"/>
                <w:szCs w:val="22"/>
              </w:rPr>
              <w:tab/>
              <w:t>Rights and Responsibilities, to include:</w:t>
            </w:r>
          </w:p>
          <w:p w14:paraId="4BDB0019" w14:textId="77777777" w:rsidR="00EC7D50" w:rsidRPr="00EC7D50" w:rsidRDefault="00EC7D50" w:rsidP="00792A25">
            <w:pPr>
              <w:numPr>
                <w:ilvl w:val="0"/>
                <w:numId w:val="17"/>
              </w:numPr>
              <w:tabs>
                <w:tab w:val="left" w:pos="1800"/>
              </w:tabs>
              <w:ind w:left="1710" w:hanging="270"/>
              <w:rPr>
                <w:b w:val="0"/>
                <w:bCs w:val="0"/>
                <w:sz w:val="22"/>
                <w:szCs w:val="22"/>
              </w:rPr>
            </w:pPr>
            <w:r w:rsidRPr="00EC7D50">
              <w:rPr>
                <w:b w:val="0"/>
                <w:bCs w:val="0"/>
                <w:sz w:val="22"/>
                <w:szCs w:val="22"/>
              </w:rPr>
              <w:t>Fair Hearing and Process of Appeal</w:t>
            </w:r>
          </w:p>
          <w:p w14:paraId="2B9F9494" w14:textId="77777777" w:rsidR="00EC7D50" w:rsidRPr="00EC7D50" w:rsidRDefault="00EC7D50" w:rsidP="00792A25">
            <w:pPr>
              <w:numPr>
                <w:ilvl w:val="0"/>
                <w:numId w:val="17"/>
              </w:numPr>
              <w:tabs>
                <w:tab w:val="left" w:pos="1800"/>
              </w:tabs>
              <w:ind w:left="1710" w:hanging="270"/>
              <w:rPr>
                <w:b w:val="0"/>
                <w:bCs w:val="0"/>
                <w:sz w:val="22"/>
                <w:szCs w:val="22"/>
              </w:rPr>
            </w:pPr>
            <w:r w:rsidRPr="00EC7D50">
              <w:rPr>
                <w:b w:val="0"/>
                <w:bCs w:val="0"/>
                <w:sz w:val="22"/>
                <w:szCs w:val="22"/>
              </w:rPr>
              <w:t>Civil Rights</w:t>
            </w:r>
          </w:p>
          <w:p w14:paraId="2413AEE9" w14:textId="77777777" w:rsidR="00EC7D50" w:rsidRPr="00EC7D50" w:rsidRDefault="00EC7D50" w:rsidP="00792A25">
            <w:pPr>
              <w:numPr>
                <w:ilvl w:val="0"/>
                <w:numId w:val="17"/>
              </w:numPr>
              <w:tabs>
                <w:tab w:val="left" w:pos="1800"/>
              </w:tabs>
              <w:ind w:left="1710" w:hanging="270"/>
              <w:rPr>
                <w:b w:val="0"/>
                <w:bCs w:val="0"/>
                <w:sz w:val="22"/>
                <w:szCs w:val="22"/>
              </w:rPr>
            </w:pPr>
            <w:r w:rsidRPr="00EC7D50">
              <w:rPr>
                <w:b w:val="0"/>
                <w:bCs w:val="0"/>
                <w:sz w:val="22"/>
                <w:szCs w:val="22"/>
              </w:rPr>
              <w:t>Requirement to Give Complete/Accurate Information</w:t>
            </w:r>
          </w:p>
          <w:p w14:paraId="2229DC84" w14:textId="77777777" w:rsidR="00EC7D50" w:rsidRPr="00EC7D50" w:rsidRDefault="00EC7D50" w:rsidP="00792A25">
            <w:pPr>
              <w:numPr>
                <w:ilvl w:val="0"/>
                <w:numId w:val="17"/>
              </w:numPr>
              <w:tabs>
                <w:tab w:val="left" w:pos="1800"/>
              </w:tabs>
              <w:ind w:left="1710" w:hanging="270"/>
              <w:rPr>
                <w:b w:val="0"/>
                <w:bCs w:val="0"/>
                <w:sz w:val="22"/>
                <w:szCs w:val="22"/>
              </w:rPr>
            </w:pPr>
            <w:r w:rsidRPr="00EC7D50">
              <w:rPr>
                <w:b w:val="0"/>
                <w:bCs w:val="0"/>
                <w:sz w:val="22"/>
                <w:szCs w:val="22"/>
              </w:rPr>
              <w:t>Requirement to Report Changes Within 10 Days</w:t>
            </w:r>
          </w:p>
          <w:p w14:paraId="3AFD6C73" w14:textId="77777777" w:rsidR="00EC7D50" w:rsidRPr="00EC7D50" w:rsidRDefault="00EC7D50" w:rsidP="00792A25">
            <w:pPr>
              <w:numPr>
                <w:ilvl w:val="0"/>
                <w:numId w:val="17"/>
              </w:numPr>
              <w:tabs>
                <w:tab w:val="left" w:pos="1800"/>
              </w:tabs>
              <w:ind w:left="1710" w:hanging="270"/>
              <w:rPr>
                <w:b w:val="0"/>
                <w:bCs w:val="0"/>
                <w:sz w:val="22"/>
                <w:szCs w:val="22"/>
              </w:rPr>
            </w:pPr>
            <w:r w:rsidRPr="00EC7D50">
              <w:rPr>
                <w:b w:val="0"/>
                <w:bCs w:val="0"/>
                <w:sz w:val="22"/>
                <w:szCs w:val="22"/>
              </w:rPr>
              <w:t>Requirement to Repay Benefits Received Ineligibly</w:t>
            </w:r>
          </w:p>
          <w:p w14:paraId="27364FF8" w14:textId="77777777" w:rsidR="00EC7D50" w:rsidRPr="00EC7D50" w:rsidRDefault="00EC7D50" w:rsidP="00EC7D50">
            <w:pPr>
              <w:ind w:left="1080"/>
              <w:rPr>
                <w:b w:val="0"/>
                <w:bCs w:val="0"/>
                <w:sz w:val="22"/>
                <w:szCs w:val="22"/>
              </w:rPr>
            </w:pPr>
            <w:r w:rsidRPr="00EC7D50">
              <w:rPr>
                <w:b w:val="0"/>
                <w:bCs w:val="0"/>
                <w:sz w:val="22"/>
                <w:szCs w:val="22"/>
              </w:rPr>
              <w:t>–</w:t>
            </w:r>
            <w:r w:rsidRPr="00EC7D50">
              <w:rPr>
                <w:b w:val="0"/>
                <w:bCs w:val="0"/>
                <w:sz w:val="22"/>
                <w:szCs w:val="22"/>
              </w:rPr>
              <w:tab/>
              <w:t>Verification and Documentation Requirements</w:t>
            </w:r>
          </w:p>
          <w:p w14:paraId="69A6AEEA" w14:textId="77777777" w:rsidR="00EC7D50" w:rsidRPr="00EC7D50" w:rsidRDefault="00EC7D50" w:rsidP="00EC7D50">
            <w:pPr>
              <w:ind w:left="1080"/>
              <w:rPr>
                <w:b w:val="0"/>
                <w:bCs w:val="0"/>
                <w:sz w:val="22"/>
                <w:szCs w:val="22"/>
              </w:rPr>
            </w:pPr>
            <w:r w:rsidRPr="00EC7D50">
              <w:rPr>
                <w:b w:val="0"/>
                <w:bCs w:val="0"/>
                <w:sz w:val="22"/>
                <w:szCs w:val="22"/>
              </w:rPr>
              <w:t>–</w:t>
            </w:r>
            <w:r w:rsidRPr="00EC7D50">
              <w:rPr>
                <w:b w:val="0"/>
                <w:bCs w:val="0"/>
                <w:sz w:val="22"/>
                <w:szCs w:val="22"/>
              </w:rPr>
              <w:tab/>
              <w:t>Computer Matches</w:t>
            </w:r>
          </w:p>
          <w:p w14:paraId="3A912E56" w14:textId="77777777" w:rsidR="00EC7D50" w:rsidRPr="00EC7D50" w:rsidRDefault="00EC7D50" w:rsidP="00EC7D50">
            <w:pPr>
              <w:ind w:left="1080"/>
              <w:rPr>
                <w:b w:val="0"/>
                <w:bCs w:val="0"/>
                <w:sz w:val="22"/>
                <w:szCs w:val="22"/>
              </w:rPr>
            </w:pPr>
            <w:r w:rsidRPr="00EC7D50">
              <w:rPr>
                <w:b w:val="0"/>
                <w:bCs w:val="0"/>
                <w:sz w:val="22"/>
                <w:szCs w:val="22"/>
              </w:rPr>
              <w:t>–</w:t>
            </w:r>
            <w:r w:rsidRPr="00EC7D50">
              <w:rPr>
                <w:b w:val="0"/>
                <w:bCs w:val="0"/>
                <w:sz w:val="22"/>
                <w:szCs w:val="22"/>
              </w:rPr>
              <w:tab/>
              <w:t>Coverage Information and Retroactive Benefits</w:t>
            </w:r>
          </w:p>
          <w:p w14:paraId="6EAB5F39" w14:textId="77777777" w:rsidR="00EC7D50" w:rsidRPr="00EC7D50" w:rsidRDefault="00EC7D50" w:rsidP="00792A25">
            <w:pPr>
              <w:numPr>
                <w:ilvl w:val="1"/>
                <w:numId w:val="10"/>
              </w:numPr>
              <w:ind w:left="1080"/>
              <w:rPr>
                <w:b w:val="0"/>
                <w:bCs w:val="0"/>
                <w:sz w:val="22"/>
                <w:szCs w:val="22"/>
              </w:rPr>
            </w:pPr>
            <w:r w:rsidRPr="00EC7D50">
              <w:rPr>
                <w:b w:val="0"/>
                <w:bCs w:val="0"/>
                <w:sz w:val="22"/>
                <w:szCs w:val="22"/>
              </w:rPr>
              <w:t>Disseminate all appropriate pamphlets and handbooks.</w:t>
            </w:r>
          </w:p>
          <w:p w14:paraId="3F710093" w14:textId="70615098" w:rsidR="00EC7D50" w:rsidRPr="00EC7D50" w:rsidRDefault="00EC7D50" w:rsidP="00792A25">
            <w:pPr>
              <w:numPr>
                <w:ilvl w:val="1"/>
                <w:numId w:val="10"/>
              </w:numPr>
              <w:ind w:left="1080"/>
              <w:rPr>
                <w:b w:val="0"/>
                <w:bCs w:val="0"/>
                <w:sz w:val="22"/>
                <w:szCs w:val="22"/>
              </w:rPr>
            </w:pPr>
            <w:r w:rsidRPr="00EC7D50">
              <w:rPr>
                <w:b w:val="0"/>
                <w:bCs w:val="0"/>
                <w:sz w:val="22"/>
                <w:szCs w:val="22"/>
              </w:rPr>
              <w:t xml:space="preserve">Set up Case Record and pend case </w:t>
            </w:r>
            <w:r w:rsidRPr="00726FDB">
              <w:rPr>
                <w:b w:val="0"/>
                <w:bCs w:val="0"/>
                <w:color w:val="000000" w:themeColor="text1"/>
                <w:sz w:val="22"/>
                <w:szCs w:val="22"/>
              </w:rPr>
              <w:t>in Cúram-CGIS</w:t>
            </w:r>
          </w:p>
          <w:p w14:paraId="6C822EF2" w14:textId="77777777" w:rsidR="00EC7D50" w:rsidRPr="00EC7D50" w:rsidRDefault="00EC7D50" w:rsidP="00792A25">
            <w:pPr>
              <w:numPr>
                <w:ilvl w:val="1"/>
                <w:numId w:val="10"/>
              </w:numPr>
              <w:ind w:left="1080"/>
              <w:rPr>
                <w:b w:val="0"/>
                <w:bCs w:val="0"/>
                <w:sz w:val="22"/>
                <w:szCs w:val="22"/>
              </w:rPr>
            </w:pPr>
            <w:r w:rsidRPr="00EC7D50">
              <w:rPr>
                <w:b w:val="0"/>
                <w:bCs w:val="0"/>
                <w:sz w:val="22"/>
                <w:szCs w:val="22"/>
              </w:rPr>
              <w:t>Verify and/or document all eligibility criteria.</w:t>
            </w:r>
          </w:p>
          <w:p w14:paraId="594FF971" w14:textId="77777777" w:rsidR="00EC7D50" w:rsidRPr="00EC7D50" w:rsidRDefault="00EC7D50" w:rsidP="00792A25">
            <w:pPr>
              <w:numPr>
                <w:ilvl w:val="1"/>
                <w:numId w:val="10"/>
              </w:numPr>
              <w:ind w:left="1080"/>
              <w:rPr>
                <w:b w:val="0"/>
                <w:bCs w:val="0"/>
                <w:sz w:val="22"/>
                <w:szCs w:val="22"/>
              </w:rPr>
            </w:pPr>
            <w:r w:rsidRPr="00EC7D50">
              <w:rPr>
                <w:b w:val="0"/>
                <w:bCs w:val="0"/>
                <w:sz w:val="22"/>
                <w:szCs w:val="22"/>
              </w:rPr>
              <w:t>Analyze verifications and apply appropriate policy.</w:t>
            </w:r>
          </w:p>
          <w:p w14:paraId="6C2143E2" w14:textId="77777777" w:rsidR="00EC7D50" w:rsidRPr="00EC7D50" w:rsidRDefault="00EC7D50" w:rsidP="00792A25">
            <w:pPr>
              <w:numPr>
                <w:ilvl w:val="1"/>
                <w:numId w:val="10"/>
              </w:numPr>
              <w:ind w:left="1080"/>
              <w:rPr>
                <w:b w:val="0"/>
                <w:bCs w:val="0"/>
                <w:sz w:val="22"/>
                <w:szCs w:val="22"/>
              </w:rPr>
            </w:pPr>
            <w:r w:rsidRPr="00EC7D50">
              <w:rPr>
                <w:b w:val="0"/>
                <w:bCs w:val="0"/>
                <w:sz w:val="22"/>
                <w:szCs w:val="22"/>
              </w:rPr>
              <w:t>Calculate countable income and resources:</w:t>
            </w:r>
          </w:p>
          <w:p w14:paraId="53361B27" w14:textId="77777777" w:rsidR="00EC7D50" w:rsidRPr="00EC7D50" w:rsidRDefault="00EC7D50" w:rsidP="00792A25">
            <w:pPr>
              <w:numPr>
                <w:ilvl w:val="0"/>
                <w:numId w:val="22"/>
              </w:numPr>
              <w:ind w:left="1260" w:hanging="90"/>
              <w:contextualSpacing/>
              <w:rPr>
                <w:rFonts w:eastAsia="Calibri"/>
                <w:b w:val="0"/>
                <w:bCs w:val="0"/>
                <w:sz w:val="22"/>
                <w:szCs w:val="22"/>
              </w:rPr>
            </w:pPr>
            <w:r w:rsidRPr="00EC7D50">
              <w:rPr>
                <w:rFonts w:eastAsia="Calibri"/>
                <w:b w:val="0"/>
                <w:bCs w:val="0"/>
                <w:sz w:val="22"/>
                <w:szCs w:val="22"/>
              </w:rPr>
              <w:t>If ineligible, deny and determine if eligible in another category.</w:t>
            </w:r>
          </w:p>
          <w:p w14:paraId="5DBC904A" w14:textId="77777777" w:rsidR="00EC7D50" w:rsidRPr="00EC7D50" w:rsidRDefault="00EC7D50" w:rsidP="00792A25">
            <w:pPr>
              <w:numPr>
                <w:ilvl w:val="0"/>
                <w:numId w:val="22"/>
              </w:numPr>
              <w:ind w:left="1260" w:hanging="90"/>
              <w:contextualSpacing/>
              <w:rPr>
                <w:rFonts w:eastAsia="Calibri"/>
                <w:b w:val="0"/>
                <w:bCs w:val="0"/>
                <w:sz w:val="22"/>
                <w:szCs w:val="22"/>
              </w:rPr>
            </w:pPr>
            <w:r w:rsidRPr="00EC7D50">
              <w:rPr>
                <w:rFonts w:eastAsia="Calibri"/>
                <w:b w:val="0"/>
                <w:bCs w:val="0"/>
                <w:sz w:val="22"/>
                <w:szCs w:val="22"/>
              </w:rPr>
              <w:t>If eligible, request slot.</w:t>
            </w:r>
          </w:p>
          <w:p w14:paraId="25F86105" w14:textId="77777777" w:rsidR="00EC7D50" w:rsidRPr="00EC7D50" w:rsidRDefault="00EC7D50" w:rsidP="00792A25">
            <w:pPr>
              <w:numPr>
                <w:ilvl w:val="0"/>
                <w:numId w:val="22"/>
              </w:numPr>
              <w:ind w:left="1260" w:hanging="90"/>
              <w:contextualSpacing/>
              <w:rPr>
                <w:rFonts w:eastAsia="Calibri"/>
                <w:b w:val="0"/>
                <w:bCs w:val="0"/>
                <w:sz w:val="22"/>
                <w:szCs w:val="22"/>
              </w:rPr>
            </w:pPr>
            <w:r w:rsidRPr="00EC7D50">
              <w:rPr>
                <w:rFonts w:eastAsia="Calibri"/>
                <w:b w:val="0"/>
                <w:bCs w:val="0"/>
                <w:sz w:val="22"/>
                <w:szCs w:val="22"/>
              </w:rPr>
              <w:t>When slot is approved and applicant enters a facility, complete DHHS Form CRCF-01.</w:t>
            </w:r>
          </w:p>
          <w:p w14:paraId="44AEB324" w14:textId="6C9F127D" w:rsidR="00EC7D50" w:rsidRPr="00EC7D50" w:rsidRDefault="00EC7D50" w:rsidP="00792A25">
            <w:pPr>
              <w:numPr>
                <w:ilvl w:val="1"/>
                <w:numId w:val="10"/>
              </w:numPr>
              <w:ind w:left="1080"/>
              <w:rPr>
                <w:b w:val="0"/>
                <w:bCs w:val="0"/>
                <w:sz w:val="22"/>
                <w:szCs w:val="22"/>
              </w:rPr>
            </w:pPr>
            <w:r w:rsidRPr="00EC7D50">
              <w:rPr>
                <w:b w:val="0"/>
                <w:bCs w:val="0"/>
                <w:sz w:val="22"/>
                <w:szCs w:val="22"/>
              </w:rPr>
              <w:t xml:space="preserve">Enter information </w:t>
            </w:r>
            <w:r w:rsidRPr="00726FDB">
              <w:rPr>
                <w:b w:val="0"/>
                <w:bCs w:val="0"/>
                <w:color w:val="000000" w:themeColor="text1"/>
                <w:sz w:val="22"/>
                <w:szCs w:val="22"/>
              </w:rPr>
              <w:t xml:space="preserve">in Cúram-CGIS to </w:t>
            </w:r>
            <w:r w:rsidRPr="00EC7D50">
              <w:rPr>
                <w:b w:val="0"/>
                <w:bCs w:val="0"/>
                <w:sz w:val="22"/>
                <w:szCs w:val="22"/>
              </w:rPr>
              <w:t>authorize benefits.</w:t>
            </w:r>
          </w:p>
          <w:p w14:paraId="476B299A" w14:textId="7D1B3A00" w:rsidR="00A8297F" w:rsidRDefault="00EC7D50" w:rsidP="00EC7D50">
            <w:pPr>
              <w:rPr>
                <w:b w:val="0"/>
                <w:bCs w:val="0"/>
                <w:sz w:val="22"/>
              </w:rPr>
            </w:pPr>
            <w:r w:rsidRPr="00EC7D50">
              <w:rPr>
                <w:b w:val="0"/>
                <w:bCs w:val="0"/>
                <w:sz w:val="22"/>
                <w:szCs w:val="22"/>
              </w:rPr>
              <w:t xml:space="preserve">Using the </w:t>
            </w:r>
            <w:hyperlink r:id="rId28" w:history="1">
              <w:r w:rsidRPr="00EC7D50">
                <w:rPr>
                  <w:b w:val="0"/>
                  <w:bCs w:val="0"/>
                  <w:color w:val="0000FF"/>
                  <w:sz w:val="22"/>
                  <w:szCs w:val="22"/>
                  <w:u w:val="single"/>
                </w:rPr>
                <w:t>DHHS Form 3229-A</w:t>
              </w:r>
            </w:hyperlink>
            <w:r w:rsidRPr="00EC7D50">
              <w:rPr>
                <w:b w:val="0"/>
                <w:bCs w:val="0"/>
                <w:sz w:val="22"/>
                <w:szCs w:val="22"/>
              </w:rPr>
              <w:t>, Notice of Approval/Denial for Medical Assistance/ Optional Supplementation, inform the applicant of the amount of income that can be kept each month for personal needs.</w:t>
            </w:r>
          </w:p>
        </w:tc>
      </w:tr>
    </w:tbl>
    <w:p w14:paraId="51E2D838" w14:textId="77777777" w:rsidR="00463EFE" w:rsidRDefault="00792A25">
      <w:pPr>
        <w:widowControl w:val="0"/>
        <w:jc w:val="right"/>
        <w:rPr>
          <w:b w:val="0"/>
          <w:bCs w:val="0"/>
        </w:rPr>
      </w:pPr>
      <w:hyperlink w:anchor="_top" w:history="1">
        <w:r w:rsidR="00A8297F">
          <w:rPr>
            <w:rStyle w:val="Hyperlink"/>
            <w:b w:val="0"/>
            <w:bCs w:val="0"/>
          </w:rPr>
          <w:t>Table</w:t>
        </w:r>
        <w:r w:rsidR="0066183B">
          <w:rPr>
            <w:rStyle w:val="Hyperlink"/>
            <w:b w:val="0"/>
            <w:bCs w:val="0"/>
          </w:rPr>
          <w:t xml:space="preserve"> </w:t>
        </w:r>
        <w:r w:rsidR="00A8297F">
          <w:rPr>
            <w:rStyle w:val="Hyperlink"/>
            <w:b w:val="0"/>
            <w:bCs w:val="0"/>
          </w:rPr>
          <w:t>of</w:t>
        </w:r>
        <w:r w:rsidR="0066183B">
          <w:rPr>
            <w:rStyle w:val="Hyperlink"/>
            <w:b w:val="0"/>
            <w:bCs w:val="0"/>
          </w:rPr>
          <w:t xml:space="preserve"> </w:t>
        </w:r>
        <w:r w:rsidR="00A8297F">
          <w:rPr>
            <w:rStyle w:val="Hyperlink"/>
            <w:b w:val="0"/>
            <w:bCs w:val="0"/>
          </w:rPr>
          <w:t>Contents</w:t>
        </w:r>
      </w:hyperlink>
    </w:p>
    <w:sectPr w:rsidR="00463EFE" w:rsidSect="0094669D">
      <w:headerReference w:type="default" r:id="rId29"/>
      <w:footerReference w:type="default" r:id="rId3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D653A" w14:textId="77777777" w:rsidR="00792A25" w:rsidRDefault="00792A25">
      <w:r>
        <w:separator/>
      </w:r>
    </w:p>
  </w:endnote>
  <w:endnote w:type="continuationSeparator" w:id="0">
    <w:p w14:paraId="046A254D" w14:textId="77777777" w:rsidR="00792A25" w:rsidRDefault="0079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keena">
    <w:altName w:val="Skeena"/>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A040" w14:textId="72B5AD43" w:rsidR="005D2363" w:rsidRPr="00D366BC" w:rsidRDefault="005D2363">
    <w:pPr>
      <w:pStyle w:val="Footer"/>
      <w:rPr>
        <w:b w:val="0"/>
        <w:szCs w:val="20"/>
      </w:rPr>
    </w:pPr>
    <w:r>
      <w:rPr>
        <w:b w:val="0"/>
        <w:sz w:val="20"/>
        <w:szCs w:val="20"/>
      </w:rPr>
      <w:t xml:space="preserve">Version </w:t>
    </w:r>
    <w:r w:rsidRPr="00D366BC">
      <w:rPr>
        <w:b w:val="0"/>
        <w:sz w:val="20"/>
        <w:szCs w:val="20"/>
      </w:rPr>
      <w:t>Month:</w:t>
    </w:r>
    <w:r>
      <w:rPr>
        <w:b w:val="0"/>
        <w:sz w:val="20"/>
        <w:szCs w:val="20"/>
      </w:rPr>
      <w:t xml:space="preserve"> </w:t>
    </w:r>
    <w:r w:rsidR="007F40E3">
      <w:rPr>
        <w:b w:val="0"/>
        <w:sz w:val="20"/>
        <w:szCs w:val="20"/>
      </w:rPr>
      <w:t>October</w:t>
    </w:r>
    <w:r w:rsidR="00CB7F32">
      <w:rPr>
        <w:b w:val="0"/>
        <w:sz w:val="20"/>
        <w:szCs w:val="20"/>
      </w:rPr>
      <w:t xml:space="preserve"> </w:t>
    </w:r>
    <w:r>
      <w:rPr>
        <w:b w:val="0"/>
        <w:sz w:val="20"/>
        <w:szCs w:val="20"/>
      </w:rPr>
      <w:t>20</w:t>
    </w:r>
    <w:r w:rsidR="003E7E63">
      <w:rPr>
        <w:b w:val="0"/>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49A16" w14:textId="77777777" w:rsidR="00792A25" w:rsidRDefault="00792A25">
      <w:r>
        <w:separator/>
      </w:r>
    </w:p>
  </w:footnote>
  <w:footnote w:type="continuationSeparator" w:id="0">
    <w:p w14:paraId="6BB3E30F" w14:textId="77777777" w:rsidR="00792A25" w:rsidRDefault="0079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A626" w14:textId="77777777" w:rsidR="005D2363" w:rsidRDefault="005D2363">
    <w:pPr>
      <w:tabs>
        <w:tab w:val="center" w:pos="4680"/>
      </w:tabs>
      <w:rPr>
        <w:b w:val="0"/>
        <w:bCs w:val="0"/>
      </w:rPr>
    </w:pPr>
    <w:r>
      <w:rPr>
        <w:b w:val="0"/>
        <w:bCs w:val="0"/>
      </w:rPr>
      <w:tab/>
    </w:r>
    <w:smartTag w:uri="urn:schemas-microsoft-com:office:smarttags" w:element="place">
      <w:smartTag w:uri="urn:schemas-microsoft-com:office:smarttags" w:element="State">
        <w:r>
          <w:rPr>
            <w:b w:val="0"/>
            <w:bCs w:val="0"/>
          </w:rPr>
          <w:t>SOUTH CAROLINA</w:t>
        </w:r>
      </w:smartTag>
    </w:smartTag>
    <w:r>
      <w:rPr>
        <w:b w:val="0"/>
        <w:bCs w:val="0"/>
      </w:rPr>
      <w:t xml:space="preserve"> DEPARTMENT OF HEALTH AND HUMAN SERVICES</w:t>
    </w:r>
  </w:p>
  <w:p w14:paraId="74ECAB69" w14:textId="77777777" w:rsidR="005D2363" w:rsidRDefault="005D2363">
    <w:pPr>
      <w:pStyle w:val="Heading3"/>
      <w:tabs>
        <w:tab w:val="center" w:pos="4680"/>
      </w:tabs>
      <w:rPr>
        <w:b/>
        <w:sz w:val="28"/>
        <w:szCs w:val="28"/>
      </w:rPr>
    </w:pPr>
    <w:r>
      <w:rPr>
        <w:b/>
        <w:sz w:val="28"/>
        <w:szCs w:val="28"/>
      </w:rPr>
      <w:tab/>
      <w:t>MEDICAID POLICY AND PROCEDURES MANUAL</w:t>
    </w:r>
  </w:p>
  <w:p w14:paraId="3678D069" w14:textId="77777777" w:rsidR="005D2363" w:rsidRDefault="005D2363">
    <w:pPr>
      <w:rPr>
        <w:b w:val="0"/>
        <w:szCs w:val="28"/>
      </w:rPr>
    </w:pPr>
  </w:p>
  <w:p w14:paraId="53E01580" w14:textId="77777777" w:rsidR="005D2363" w:rsidRDefault="005D2363">
    <w:pPr>
      <w:pStyle w:val="Heading1"/>
      <w:rPr>
        <w:b/>
        <w:sz w:val="24"/>
      </w:rPr>
    </w:pPr>
    <w:r>
      <w:rPr>
        <w:b/>
        <w:sz w:val="24"/>
      </w:rPr>
      <w:t>CHAPTER 403 – Optional State Supplementation (</w:t>
    </w:r>
    <w:smartTag w:uri="urn:schemas-microsoft-com:office:smarttags" w:element="place">
      <w:smartTag w:uri="urn:schemas-microsoft-com:office:smarttags" w:element="City">
        <w:r>
          <w:rPr>
            <w:b/>
            <w:sz w:val="24"/>
          </w:rPr>
          <w:t>OSS</w:t>
        </w:r>
      </w:smartTag>
    </w:smartTag>
    <w:r>
      <w:rPr>
        <w:b/>
        <w:sz w:val="24"/>
      </w:rPr>
      <w:t>)</w:t>
    </w:r>
  </w:p>
  <w:p w14:paraId="56A5A2AB" w14:textId="77777777" w:rsidR="005D2363" w:rsidRDefault="005D2363">
    <w:pPr>
      <w:pStyle w:val="Heading2"/>
      <w:tabs>
        <w:tab w:val="right" w:leader="underscore" w:pos="9360"/>
      </w:tabs>
      <w:rPr>
        <w:b w:val="0"/>
        <w:bCs w:val="0"/>
        <w:sz w:val="24"/>
        <w:u w:val="single"/>
      </w:rPr>
    </w:pPr>
    <w:r>
      <w:rPr>
        <w:b w:val="0"/>
        <w:bCs w:val="0"/>
        <w:sz w:val="24"/>
        <w:u w:val="single"/>
      </w:rPr>
      <w:tab/>
      <w:t xml:space="preserve">Page </w:t>
    </w:r>
    <w:r>
      <w:rPr>
        <w:rStyle w:val="PageNumber"/>
        <w:b w:val="0"/>
        <w:bCs w:val="0"/>
        <w:sz w:val="24"/>
        <w:u w:val="single"/>
      </w:rPr>
      <w:fldChar w:fldCharType="begin"/>
    </w:r>
    <w:r>
      <w:rPr>
        <w:rStyle w:val="PageNumber"/>
        <w:b w:val="0"/>
        <w:bCs w:val="0"/>
        <w:sz w:val="24"/>
        <w:u w:val="single"/>
      </w:rPr>
      <w:instrText xml:space="preserve"> PAGE </w:instrText>
    </w:r>
    <w:r>
      <w:rPr>
        <w:rStyle w:val="PageNumber"/>
        <w:b w:val="0"/>
        <w:bCs w:val="0"/>
        <w:sz w:val="24"/>
        <w:u w:val="single"/>
      </w:rPr>
      <w:fldChar w:fldCharType="separate"/>
    </w:r>
    <w:r w:rsidR="00411A04">
      <w:rPr>
        <w:rStyle w:val="PageNumber"/>
        <w:b w:val="0"/>
        <w:bCs w:val="0"/>
        <w:noProof/>
        <w:sz w:val="24"/>
        <w:u w:val="single"/>
      </w:rPr>
      <w:t>12</w:t>
    </w:r>
    <w:r>
      <w:rPr>
        <w:rStyle w:val="PageNumber"/>
        <w:b w:val="0"/>
        <w:bCs w:val="0"/>
        <w:sz w:val="24"/>
        <w:u w:val="single"/>
      </w:rPr>
      <w:fldChar w:fldCharType="end"/>
    </w:r>
  </w:p>
  <w:p w14:paraId="2B5E6BCA" w14:textId="77777777" w:rsidR="005D2363" w:rsidRDefault="005D2363">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C56"/>
    <w:multiLevelType w:val="hybridMultilevel"/>
    <w:tmpl w:val="CB5C470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B23CC"/>
    <w:multiLevelType w:val="hybridMultilevel"/>
    <w:tmpl w:val="E040B12E"/>
    <w:lvl w:ilvl="0" w:tplc="04090005">
      <w:start w:val="1"/>
      <w:numFmt w:val="bullet"/>
      <w:lvlText w:val=""/>
      <w:lvlJc w:val="left"/>
      <w:pPr>
        <w:tabs>
          <w:tab w:val="num" w:pos="2527"/>
        </w:tabs>
        <w:ind w:left="2527" w:hanging="360"/>
      </w:pPr>
      <w:rPr>
        <w:rFonts w:ascii="Wingdings" w:hAnsi="Wingdings" w:hint="default"/>
      </w:rPr>
    </w:lvl>
    <w:lvl w:ilvl="1" w:tplc="04090003" w:tentative="1">
      <w:start w:val="1"/>
      <w:numFmt w:val="bullet"/>
      <w:lvlText w:val="o"/>
      <w:lvlJc w:val="left"/>
      <w:pPr>
        <w:tabs>
          <w:tab w:val="num" w:pos="3247"/>
        </w:tabs>
        <w:ind w:left="3247" w:hanging="360"/>
      </w:pPr>
      <w:rPr>
        <w:rFonts w:ascii="Courier New" w:hAnsi="Courier New" w:hint="default"/>
      </w:rPr>
    </w:lvl>
    <w:lvl w:ilvl="2" w:tplc="04090005" w:tentative="1">
      <w:start w:val="1"/>
      <w:numFmt w:val="bullet"/>
      <w:lvlText w:val=""/>
      <w:lvlJc w:val="left"/>
      <w:pPr>
        <w:tabs>
          <w:tab w:val="num" w:pos="3967"/>
        </w:tabs>
        <w:ind w:left="3967" w:hanging="360"/>
      </w:pPr>
      <w:rPr>
        <w:rFonts w:ascii="Wingdings" w:hAnsi="Wingdings" w:hint="default"/>
      </w:rPr>
    </w:lvl>
    <w:lvl w:ilvl="3" w:tplc="04090001" w:tentative="1">
      <w:start w:val="1"/>
      <w:numFmt w:val="bullet"/>
      <w:lvlText w:val=""/>
      <w:lvlJc w:val="left"/>
      <w:pPr>
        <w:tabs>
          <w:tab w:val="num" w:pos="4687"/>
        </w:tabs>
        <w:ind w:left="4687" w:hanging="360"/>
      </w:pPr>
      <w:rPr>
        <w:rFonts w:ascii="Symbol" w:hAnsi="Symbol" w:hint="default"/>
      </w:rPr>
    </w:lvl>
    <w:lvl w:ilvl="4" w:tplc="04090003" w:tentative="1">
      <w:start w:val="1"/>
      <w:numFmt w:val="bullet"/>
      <w:lvlText w:val="o"/>
      <w:lvlJc w:val="left"/>
      <w:pPr>
        <w:tabs>
          <w:tab w:val="num" w:pos="5407"/>
        </w:tabs>
        <w:ind w:left="5407" w:hanging="360"/>
      </w:pPr>
      <w:rPr>
        <w:rFonts w:ascii="Courier New" w:hAnsi="Courier New" w:hint="default"/>
      </w:rPr>
    </w:lvl>
    <w:lvl w:ilvl="5" w:tplc="04090005" w:tentative="1">
      <w:start w:val="1"/>
      <w:numFmt w:val="bullet"/>
      <w:lvlText w:val=""/>
      <w:lvlJc w:val="left"/>
      <w:pPr>
        <w:tabs>
          <w:tab w:val="num" w:pos="6127"/>
        </w:tabs>
        <w:ind w:left="6127" w:hanging="360"/>
      </w:pPr>
      <w:rPr>
        <w:rFonts w:ascii="Wingdings" w:hAnsi="Wingdings" w:hint="default"/>
      </w:rPr>
    </w:lvl>
    <w:lvl w:ilvl="6" w:tplc="04090001" w:tentative="1">
      <w:start w:val="1"/>
      <w:numFmt w:val="bullet"/>
      <w:lvlText w:val=""/>
      <w:lvlJc w:val="left"/>
      <w:pPr>
        <w:tabs>
          <w:tab w:val="num" w:pos="6847"/>
        </w:tabs>
        <w:ind w:left="6847" w:hanging="360"/>
      </w:pPr>
      <w:rPr>
        <w:rFonts w:ascii="Symbol" w:hAnsi="Symbol" w:hint="default"/>
      </w:rPr>
    </w:lvl>
    <w:lvl w:ilvl="7" w:tplc="04090003" w:tentative="1">
      <w:start w:val="1"/>
      <w:numFmt w:val="bullet"/>
      <w:lvlText w:val="o"/>
      <w:lvlJc w:val="left"/>
      <w:pPr>
        <w:tabs>
          <w:tab w:val="num" w:pos="7567"/>
        </w:tabs>
        <w:ind w:left="7567" w:hanging="360"/>
      </w:pPr>
      <w:rPr>
        <w:rFonts w:ascii="Courier New" w:hAnsi="Courier New" w:hint="default"/>
      </w:rPr>
    </w:lvl>
    <w:lvl w:ilvl="8" w:tplc="04090005" w:tentative="1">
      <w:start w:val="1"/>
      <w:numFmt w:val="bullet"/>
      <w:lvlText w:val=""/>
      <w:lvlJc w:val="left"/>
      <w:pPr>
        <w:tabs>
          <w:tab w:val="num" w:pos="8287"/>
        </w:tabs>
        <w:ind w:left="8287" w:hanging="360"/>
      </w:pPr>
      <w:rPr>
        <w:rFonts w:ascii="Wingdings" w:hAnsi="Wingdings" w:hint="default"/>
      </w:rPr>
    </w:lvl>
  </w:abstractNum>
  <w:abstractNum w:abstractNumId="2" w15:restartNumberingAfterBreak="0">
    <w:nsid w:val="09F06C80"/>
    <w:multiLevelType w:val="hybridMultilevel"/>
    <w:tmpl w:val="83AA980A"/>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21CF"/>
    <w:multiLevelType w:val="hybridMultilevel"/>
    <w:tmpl w:val="6D220FE4"/>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514E6"/>
    <w:multiLevelType w:val="hybridMultilevel"/>
    <w:tmpl w:val="F50ED58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051AA"/>
    <w:multiLevelType w:val="hybridMultilevel"/>
    <w:tmpl w:val="64207458"/>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00BD6"/>
    <w:multiLevelType w:val="hybridMultilevel"/>
    <w:tmpl w:val="143CBC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5D043E8"/>
    <w:multiLevelType w:val="hybridMultilevel"/>
    <w:tmpl w:val="C958BD34"/>
    <w:lvl w:ilvl="0" w:tplc="5234109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24242"/>
    <w:multiLevelType w:val="hybridMultilevel"/>
    <w:tmpl w:val="64F8E9E2"/>
    <w:lvl w:ilvl="0" w:tplc="DA2A1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42B35"/>
    <w:multiLevelType w:val="hybridMultilevel"/>
    <w:tmpl w:val="8DDCBE32"/>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A712E"/>
    <w:multiLevelType w:val="hybridMultilevel"/>
    <w:tmpl w:val="94724E74"/>
    <w:lvl w:ilvl="0" w:tplc="52341094">
      <w:start w:val="1"/>
      <w:numFmt w:val="bullet"/>
      <w:lvlText w:val=""/>
      <w:lvlJc w:val="left"/>
      <w:pPr>
        <w:tabs>
          <w:tab w:val="num" w:pos="780"/>
        </w:tabs>
        <w:ind w:left="780" w:hanging="360"/>
      </w:pPr>
      <w:rPr>
        <w:rFonts w:ascii="Symbol" w:hAnsi="Symbol" w:hint="default"/>
        <w:color w:val="auto"/>
        <w:sz w:val="24"/>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0647724"/>
    <w:multiLevelType w:val="hybridMultilevel"/>
    <w:tmpl w:val="CA10675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B75EE"/>
    <w:multiLevelType w:val="hybridMultilevel"/>
    <w:tmpl w:val="0ED439E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77D54B4"/>
    <w:multiLevelType w:val="hybridMultilevel"/>
    <w:tmpl w:val="7CECE67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5345AA"/>
    <w:multiLevelType w:val="hybridMultilevel"/>
    <w:tmpl w:val="968A95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strike w:val="0"/>
        <w:color w:val="000000" w:themeColor="text1"/>
      </w:rPr>
    </w:lvl>
    <w:lvl w:ilvl="3" w:tplc="FFFFFFFF">
      <w:start w:val="1"/>
      <w:numFmt w:val="decimal"/>
      <w:lvlText w:val="%4."/>
      <w:lvlJc w:val="left"/>
      <w:pPr>
        <w:ind w:left="2880" w:hanging="360"/>
      </w:pPr>
      <w:rPr>
        <w:strike w:val="0"/>
        <w:color w:val="000000" w:themeColor="text1"/>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F84289"/>
    <w:multiLevelType w:val="hybridMultilevel"/>
    <w:tmpl w:val="968A9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84D38">
      <w:start w:val="1"/>
      <w:numFmt w:val="lowerRoman"/>
      <w:lvlText w:val="%3."/>
      <w:lvlJc w:val="right"/>
      <w:pPr>
        <w:ind w:left="2160" w:hanging="180"/>
      </w:pPr>
      <w:rPr>
        <w:strike w:val="0"/>
        <w:color w:val="000000" w:themeColor="text1"/>
      </w:rPr>
    </w:lvl>
    <w:lvl w:ilvl="3" w:tplc="876008C2">
      <w:start w:val="1"/>
      <w:numFmt w:val="decimal"/>
      <w:lvlText w:val="%4."/>
      <w:lvlJc w:val="left"/>
      <w:pPr>
        <w:ind w:left="2880" w:hanging="360"/>
      </w:pPr>
      <w:rPr>
        <w:strike w:val="0"/>
        <w:color w:val="000000" w:themeColor="text1"/>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6AC5C"/>
    <w:multiLevelType w:val="hybridMultilevel"/>
    <w:tmpl w:val="07FA4F20"/>
    <w:lvl w:ilvl="0" w:tplc="DD104E58">
      <w:start w:val="1"/>
      <w:numFmt w:val="bullet"/>
      <w:lvlText w:val=""/>
      <w:lvlJc w:val="left"/>
      <w:pPr>
        <w:ind w:left="720" w:hanging="360"/>
      </w:pPr>
      <w:rPr>
        <w:rFonts w:ascii="Symbol" w:hAnsi="Symbol" w:hint="default"/>
      </w:rPr>
    </w:lvl>
    <w:lvl w:ilvl="1" w:tplc="03367E22">
      <w:start w:val="1"/>
      <w:numFmt w:val="bullet"/>
      <w:lvlText w:val="o"/>
      <w:lvlJc w:val="left"/>
      <w:pPr>
        <w:ind w:left="1440" w:hanging="360"/>
      </w:pPr>
      <w:rPr>
        <w:rFonts w:ascii="Courier New" w:hAnsi="Courier New" w:hint="default"/>
      </w:rPr>
    </w:lvl>
    <w:lvl w:ilvl="2" w:tplc="449C96DA">
      <w:start w:val="1"/>
      <w:numFmt w:val="bullet"/>
      <w:lvlText w:val=""/>
      <w:lvlJc w:val="left"/>
      <w:pPr>
        <w:ind w:left="2160" w:hanging="360"/>
      </w:pPr>
      <w:rPr>
        <w:rFonts w:ascii="Wingdings" w:hAnsi="Wingdings" w:hint="default"/>
      </w:rPr>
    </w:lvl>
    <w:lvl w:ilvl="3" w:tplc="B85C5390">
      <w:start w:val="1"/>
      <w:numFmt w:val="bullet"/>
      <w:lvlText w:val=""/>
      <w:lvlJc w:val="left"/>
      <w:pPr>
        <w:ind w:left="2880" w:hanging="360"/>
      </w:pPr>
      <w:rPr>
        <w:rFonts w:ascii="Symbol" w:hAnsi="Symbol" w:hint="default"/>
      </w:rPr>
    </w:lvl>
    <w:lvl w:ilvl="4" w:tplc="32B00E0C">
      <w:start w:val="1"/>
      <w:numFmt w:val="bullet"/>
      <w:lvlText w:val="o"/>
      <w:lvlJc w:val="left"/>
      <w:pPr>
        <w:ind w:left="3600" w:hanging="360"/>
      </w:pPr>
      <w:rPr>
        <w:rFonts w:ascii="Courier New" w:hAnsi="Courier New" w:hint="default"/>
      </w:rPr>
    </w:lvl>
    <w:lvl w:ilvl="5" w:tplc="2EE09422">
      <w:start w:val="1"/>
      <w:numFmt w:val="bullet"/>
      <w:lvlText w:val=""/>
      <w:lvlJc w:val="left"/>
      <w:pPr>
        <w:ind w:left="4320" w:hanging="360"/>
      </w:pPr>
      <w:rPr>
        <w:rFonts w:ascii="Wingdings" w:hAnsi="Wingdings" w:hint="default"/>
      </w:rPr>
    </w:lvl>
    <w:lvl w:ilvl="6" w:tplc="66A68A9E">
      <w:start w:val="1"/>
      <w:numFmt w:val="bullet"/>
      <w:lvlText w:val=""/>
      <w:lvlJc w:val="left"/>
      <w:pPr>
        <w:ind w:left="5040" w:hanging="360"/>
      </w:pPr>
      <w:rPr>
        <w:rFonts w:ascii="Symbol" w:hAnsi="Symbol" w:hint="default"/>
      </w:rPr>
    </w:lvl>
    <w:lvl w:ilvl="7" w:tplc="498CE6B2">
      <w:start w:val="1"/>
      <w:numFmt w:val="bullet"/>
      <w:lvlText w:val="o"/>
      <w:lvlJc w:val="left"/>
      <w:pPr>
        <w:ind w:left="5760" w:hanging="360"/>
      </w:pPr>
      <w:rPr>
        <w:rFonts w:ascii="Courier New" w:hAnsi="Courier New" w:hint="default"/>
      </w:rPr>
    </w:lvl>
    <w:lvl w:ilvl="8" w:tplc="E1B4779C">
      <w:start w:val="1"/>
      <w:numFmt w:val="bullet"/>
      <w:lvlText w:val=""/>
      <w:lvlJc w:val="left"/>
      <w:pPr>
        <w:ind w:left="6480" w:hanging="360"/>
      </w:pPr>
      <w:rPr>
        <w:rFonts w:ascii="Wingdings" w:hAnsi="Wingdings" w:hint="default"/>
      </w:rPr>
    </w:lvl>
  </w:abstractNum>
  <w:abstractNum w:abstractNumId="17" w15:restartNumberingAfterBreak="0">
    <w:nsid w:val="785825D8"/>
    <w:multiLevelType w:val="hybridMultilevel"/>
    <w:tmpl w:val="F4C0036C"/>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381F75"/>
    <w:multiLevelType w:val="hybridMultilevel"/>
    <w:tmpl w:val="0D40C38E"/>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72C36"/>
    <w:multiLevelType w:val="hybridMultilevel"/>
    <w:tmpl w:val="B10EE37C"/>
    <w:lvl w:ilvl="0" w:tplc="52341094">
      <w:start w:val="1"/>
      <w:numFmt w:val="bullet"/>
      <w:lvlText w:val=""/>
      <w:lvlJc w:val="left"/>
      <w:pPr>
        <w:tabs>
          <w:tab w:val="num" w:pos="780"/>
        </w:tabs>
        <w:ind w:left="78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B0E0F77"/>
    <w:multiLevelType w:val="hybridMultilevel"/>
    <w:tmpl w:val="E3F26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5B1733"/>
    <w:multiLevelType w:val="hybridMultilevel"/>
    <w:tmpl w:val="73F03598"/>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0"/>
  </w:num>
  <w:num w:numId="4">
    <w:abstractNumId w:val="10"/>
  </w:num>
  <w:num w:numId="5">
    <w:abstractNumId w:val="2"/>
  </w:num>
  <w:num w:numId="6">
    <w:abstractNumId w:val="4"/>
  </w:num>
  <w:num w:numId="7">
    <w:abstractNumId w:val="17"/>
  </w:num>
  <w:num w:numId="8">
    <w:abstractNumId w:val="11"/>
  </w:num>
  <w:num w:numId="9">
    <w:abstractNumId w:val="5"/>
  </w:num>
  <w:num w:numId="10">
    <w:abstractNumId w:val="13"/>
  </w:num>
  <w:num w:numId="11">
    <w:abstractNumId w:val="18"/>
  </w:num>
  <w:num w:numId="12">
    <w:abstractNumId w:val="9"/>
  </w:num>
  <w:num w:numId="13">
    <w:abstractNumId w:val="21"/>
  </w:num>
  <w:num w:numId="14">
    <w:abstractNumId w:val="20"/>
  </w:num>
  <w:num w:numId="15">
    <w:abstractNumId w:val="7"/>
  </w:num>
  <w:num w:numId="16">
    <w:abstractNumId w:val="8"/>
  </w:num>
  <w:num w:numId="17">
    <w:abstractNumId w:val="1"/>
  </w:num>
  <w:num w:numId="18">
    <w:abstractNumId w:val="15"/>
  </w:num>
  <w:num w:numId="19">
    <w:abstractNumId w:val="6"/>
  </w:num>
  <w:num w:numId="20">
    <w:abstractNumId w:val="12"/>
  </w:num>
  <w:num w:numId="21">
    <w:abstractNumId w:val="14"/>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BC"/>
    <w:rsid w:val="00005EE8"/>
    <w:rsid w:val="00032FE0"/>
    <w:rsid w:val="00033528"/>
    <w:rsid w:val="00041207"/>
    <w:rsid w:val="0005791E"/>
    <w:rsid w:val="00063EF5"/>
    <w:rsid w:val="00064CBF"/>
    <w:rsid w:val="00072CC2"/>
    <w:rsid w:val="00081BB5"/>
    <w:rsid w:val="00090E91"/>
    <w:rsid w:val="000A1309"/>
    <w:rsid w:val="000B11C1"/>
    <w:rsid w:val="000F2C48"/>
    <w:rsid w:val="000F450E"/>
    <w:rsid w:val="0011062A"/>
    <w:rsid w:val="00125446"/>
    <w:rsid w:val="0016413D"/>
    <w:rsid w:val="001A59CB"/>
    <w:rsid w:val="001B14B8"/>
    <w:rsid w:val="001B21A9"/>
    <w:rsid w:val="001E1F39"/>
    <w:rsid w:val="00210D78"/>
    <w:rsid w:val="00251C4B"/>
    <w:rsid w:val="00280DF8"/>
    <w:rsid w:val="00296D81"/>
    <w:rsid w:val="002C7CAA"/>
    <w:rsid w:val="002D54B9"/>
    <w:rsid w:val="002F0016"/>
    <w:rsid w:val="002F2B4A"/>
    <w:rsid w:val="002F6EE9"/>
    <w:rsid w:val="00307B39"/>
    <w:rsid w:val="00331D17"/>
    <w:rsid w:val="003618F5"/>
    <w:rsid w:val="00382314"/>
    <w:rsid w:val="00386A53"/>
    <w:rsid w:val="003937ED"/>
    <w:rsid w:val="003C4A68"/>
    <w:rsid w:val="003D0A33"/>
    <w:rsid w:val="003D3D44"/>
    <w:rsid w:val="003E60F6"/>
    <w:rsid w:val="003E7E63"/>
    <w:rsid w:val="00411A04"/>
    <w:rsid w:val="00417BE4"/>
    <w:rsid w:val="00463EFE"/>
    <w:rsid w:val="00464196"/>
    <w:rsid w:val="004762F5"/>
    <w:rsid w:val="00485BE0"/>
    <w:rsid w:val="00496AAB"/>
    <w:rsid w:val="004B1581"/>
    <w:rsid w:val="004B4D41"/>
    <w:rsid w:val="004E2A30"/>
    <w:rsid w:val="004F1B86"/>
    <w:rsid w:val="005009BE"/>
    <w:rsid w:val="00506556"/>
    <w:rsid w:val="0054028D"/>
    <w:rsid w:val="00543266"/>
    <w:rsid w:val="00552657"/>
    <w:rsid w:val="00560915"/>
    <w:rsid w:val="005706A7"/>
    <w:rsid w:val="005760E9"/>
    <w:rsid w:val="00583A78"/>
    <w:rsid w:val="005933E8"/>
    <w:rsid w:val="0059502D"/>
    <w:rsid w:val="005B39C5"/>
    <w:rsid w:val="005B43C3"/>
    <w:rsid w:val="005C1426"/>
    <w:rsid w:val="005C3F3A"/>
    <w:rsid w:val="005D2363"/>
    <w:rsid w:val="005D5962"/>
    <w:rsid w:val="005E1D23"/>
    <w:rsid w:val="005E28EF"/>
    <w:rsid w:val="005E2DB2"/>
    <w:rsid w:val="005E5FDC"/>
    <w:rsid w:val="005F251A"/>
    <w:rsid w:val="005F6E08"/>
    <w:rsid w:val="00606F71"/>
    <w:rsid w:val="006242F4"/>
    <w:rsid w:val="0063104A"/>
    <w:rsid w:val="00645D75"/>
    <w:rsid w:val="0066183B"/>
    <w:rsid w:val="0067681C"/>
    <w:rsid w:val="00681044"/>
    <w:rsid w:val="00681771"/>
    <w:rsid w:val="006837EE"/>
    <w:rsid w:val="00695FB5"/>
    <w:rsid w:val="006B7F45"/>
    <w:rsid w:val="006F362E"/>
    <w:rsid w:val="00700C30"/>
    <w:rsid w:val="00724448"/>
    <w:rsid w:val="00726FDB"/>
    <w:rsid w:val="00740C48"/>
    <w:rsid w:val="00743A2E"/>
    <w:rsid w:val="00762D23"/>
    <w:rsid w:val="0076393D"/>
    <w:rsid w:val="00770FAE"/>
    <w:rsid w:val="00771802"/>
    <w:rsid w:val="007733C8"/>
    <w:rsid w:val="007739FD"/>
    <w:rsid w:val="00792A25"/>
    <w:rsid w:val="007F40E3"/>
    <w:rsid w:val="00840041"/>
    <w:rsid w:val="0084773A"/>
    <w:rsid w:val="008556BF"/>
    <w:rsid w:val="008571AE"/>
    <w:rsid w:val="00872E89"/>
    <w:rsid w:val="008C2A5D"/>
    <w:rsid w:val="008E2278"/>
    <w:rsid w:val="009013FE"/>
    <w:rsid w:val="00901AB1"/>
    <w:rsid w:val="00904E94"/>
    <w:rsid w:val="00910B33"/>
    <w:rsid w:val="009257F6"/>
    <w:rsid w:val="0094669D"/>
    <w:rsid w:val="00956E13"/>
    <w:rsid w:val="009644CB"/>
    <w:rsid w:val="0097137D"/>
    <w:rsid w:val="00994FBE"/>
    <w:rsid w:val="00995FD7"/>
    <w:rsid w:val="009C7FF8"/>
    <w:rsid w:val="009F4DF5"/>
    <w:rsid w:val="00A118C9"/>
    <w:rsid w:val="00A66D61"/>
    <w:rsid w:val="00A67C2C"/>
    <w:rsid w:val="00A8297F"/>
    <w:rsid w:val="00A83E61"/>
    <w:rsid w:val="00A92772"/>
    <w:rsid w:val="00A97CE5"/>
    <w:rsid w:val="00AA301A"/>
    <w:rsid w:val="00AA3BA5"/>
    <w:rsid w:val="00AE30A5"/>
    <w:rsid w:val="00B023CD"/>
    <w:rsid w:val="00B35AD8"/>
    <w:rsid w:val="00B5155D"/>
    <w:rsid w:val="00B57500"/>
    <w:rsid w:val="00B85849"/>
    <w:rsid w:val="00B9355E"/>
    <w:rsid w:val="00BC10EA"/>
    <w:rsid w:val="00BD3EAF"/>
    <w:rsid w:val="00BD707B"/>
    <w:rsid w:val="00BE2189"/>
    <w:rsid w:val="00BE7C48"/>
    <w:rsid w:val="00C022BB"/>
    <w:rsid w:val="00C125D4"/>
    <w:rsid w:val="00C2521F"/>
    <w:rsid w:val="00C4175B"/>
    <w:rsid w:val="00C50410"/>
    <w:rsid w:val="00C505C6"/>
    <w:rsid w:val="00C57468"/>
    <w:rsid w:val="00C82B8C"/>
    <w:rsid w:val="00CB7F32"/>
    <w:rsid w:val="00CD13A6"/>
    <w:rsid w:val="00CD4955"/>
    <w:rsid w:val="00D0073E"/>
    <w:rsid w:val="00D23F92"/>
    <w:rsid w:val="00D366BC"/>
    <w:rsid w:val="00D37F49"/>
    <w:rsid w:val="00D552A2"/>
    <w:rsid w:val="00D625D8"/>
    <w:rsid w:val="00D96539"/>
    <w:rsid w:val="00DA52EA"/>
    <w:rsid w:val="00DB1705"/>
    <w:rsid w:val="00DB65D0"/>
    <w:rsid w:val="00DD2470"/>
    <w:rsid w:val="00E02F89"/>
    <w:rsid w:val="00E117C7"/>
    <w:rsid w:val="00E16044"/>
    <w:rsid w:val="00E549CD"/>
    <w:rsid w:val="00E56B31"/>
    <w:rsid w:val="00E766B1"/>
    <w:rsid w:val="00EA2BD8"/>
    <w:rsid w:val="00EA525E"/>
    <w:rsid w:val="00EB6130"/>
    <w:rsid w:val="00EC2143"/>
    <w:rsid w:val="00EC426D"/>
    <w:rsid w:val="00EC7D50"/>
    <w:rsid w:val="00F15C33"/>
    <w:rsid w:val="00F25005"/>
    <w:rsid w:val="00F44107"/>
    <w:rsid w:val="00F644ED"/>
    <w:rsid w:val="00F7442D"/>
    <w:rsid w:val="00FC0249"/>
    <w:rsid w:val="00FC7F3D"/>
    <w:rsid w:val="00FF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62A02A"/>
  <w15:chartTrackingRefBased/>
  <w15:docId w15:val="{70B0F3E2-36DE-4532-ADEC-4F73E24B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bCs/>
      <w:sz w:val="24"/>
      <w:szCs w:val="24"/>
    </w:rPr>
  </w:style>
  <w:style w:type="paragraph" w:styleId="Heading1">
    <w:name w:val="heading 1"/>
    <w:basedOn w:val="Normal"/>
    <w:next w:val="Normal"/>
    <w:qFormat/>
    <w:pPr>
      <w:keepNext/>
      <w:outlineLvl w:val="0"/>
    </w:pPr>
    <w:rPr>
      <w:b w:val="0"/>
      <w:bCs w:val="0"/>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val="0"/>
      <w:bCs w:val="0"/>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tabs>
        <w:tab w:val="left" w:pos="-1080"/>
        <w:tab w:val="left" w:pos="-720"/>
        <w:tab w:val="left" w:pos="0"/>
        <w:tab w:val="left" w:pos="360"/>
        <w:tab w:val="left" w:pos="900"/>
        <w:tab w:val="left" w:pos="1080"/>
        <w:tab w:val="left" w:pos="1350"/>
        <w:tab w:val="left" w:pos="1800"/>
        <w:tab w:val="left" w:pos="2160"/>
        <w:tab w:val="left" w:pos="2610"/>
        <w:tab w:val="left" w:pos="288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outlineLvl w:val="4"/>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val="0"/>
      <w:bCs w:val="0"/>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tabs>
        <w:tab w:val="right" w:pos="9360"/>
      </w:tabs>
      <w:autoSpaceDE w:val="0"/>
      <w:autoSpaceDN w:val="0"/>
      <w:adjustRightInd w:val="0"/>
      <w:ind w:left="1440" w:hanging="1440"/>
      <w:jc w:val="both"/>
    </w:pPr>
    <w:rPr>
      <w:b/>
      <w:bCs/>
      <w:sz w:val="28"/>
    </w:rPr>
  </w:style>
  <w:style w:type="paragraph" w:customStyle="1" w:styleId="ManualHeading2">
    <w:name w:val="Manual Heading 2"/>
    <w:basedOn w:val="Heading2"/>
    <w:pPr>
      <w:keepLines/>
      <w:tabs>
        <w:tab w:val="right" w:pos="9360"/>
      </w:tabs>
      <w:autoSpaceDE w:val="0"/>
      <w:autoSpaceDN w:val="0"/>
      <w:adjustRightInd w:val="0"/>
      <w:ind w:left="1440" w:hanging="1440"/>
    </w:pPr>
    <w:rPr>
      <w:bCs w:val="0"/>
      <w:sz w:val="24"/>
    </w:rPr>
  </w:style>
  <w:style w:type="paragraph" w:styleId="BodyText2">
    <w:name w:val="Body Text 2"/>
    <w:basedOn w:val="Normal"/>
    <w:link w:val="BodyText2Char"/>
    <w:pPr>
      <w:jc w:val="both"/>
    </w:pPr>
  </w:style>
  <w:style w:type="paragraph" w:styleId="BodyText3">
    <w:name w:val="Body Text 3"/>
    <w:basedOn w:val="Normal"/>
    <w:pPr>
      <w:jc w:val="both"/>
    </w:pPr>
    <w:rPr>
      <w:b w:val="0"/>
      <w:bCs w:val="0"/>
    </w:rPr>
  </w:style>
  <w:style w:type="paragraph" w:styleId="BodyTextIndent">
    <w:name w:val="Body Text Indent"/>
    <w:basedOn w:val="Normal"/>
    <w:pPr>
      <w:ind w:left="720"/>
    </w:pPr>
    <w:rPr>
      <w:b w:val="0"/>
      <w:bCs w:val="0"/>
    </w:rPr>
  </w:style>
  <w:style w:type="character" w:customStyle="1" w:styleId="style41">
    <w:name w:val="style41"/>
    <w:rPr>
      <w:sz w:val="24"/>
      <w:szCs w:val="24"/>
    </w:rPr>
  </w:style>
  <w:style w:type="paragraph" w:styleId="TOC1">
    <w:name w:val="toc 1"/>
    <w:basedOn w:val="Normal"/>
    <w:next w:val="Normal"/>
    <w:autoRedefine/>
    <w:uiPriority w:val="39"/>
    <w:pPr>
      <w:tabs>
        <w:tab w:val="left" w:pos="2160"/>
        <w:tab w:val="right" w:leader="dot" w:pos="9360"/>
      </w:tabs>
      <w:spacing w:before="120"/>
      <w:ind w:left="2160" w:right="360" w:hanging="2160"/>
    </w:pPr>
    <w:rPr>
      <w:noProof/>
      <w:szCs w:val="28"/>
    </w:rPr>
  </w:style>
  <w:style w:type="paragraph" w:styleId="TOC2">
    <w:name w:val="toc 2"/>
    <w:basedOn w:val="Normal"/>
    <w:next w:val="Normal"/>
    <w:autoRedefine/>
    <w:uiPriority w:val="39"/>
    <w:pPr>
      <w:tabs>
        <w:tab w:val="right" w:leader="dot" w:pos="9350"/>
      </w:tabs>
      <w:ind w:left="2160" w:hanging="1440"/>
    </w:pPr>
    <w:rPr>
      <w:b w:val="0"/>
      <w:bCs w:val="0"/>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C2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1AB1"/>
    <w:rPr>
      <w:rFonts w:ascii="Tahoma" w:hAnsi="Tahoma" w:cs="Tahoma"/>
      <w:sz w:val="16"/>
      <w:szCs w:val="16"/>
    </w:rPr>
  </w:style>
  <w:style w:type="character" w:customStyle="1" w:styleId="BalloonTextChar">
    <w:name w:val="Balloon Text Char"/>
    <w:link w:val="BalloonText"/>
    <w:rsid w:val="00901AB1"/>
    <w:rPr>
      <w:rFonts w:ascii="Tahoma" w:hAnsi="Tahoma" w:cs="Tahoma"/>
      <w:b/>
      <w:bCs/>
      <w:sz w:val="16"/>
      <w:szCs w:val="16"/>
    </w:rPr>
  </w:style>
  <w:style w:type="character" w:styleId="CommentReference">
    <w:name w:val="annotation reference"/>
    <w:rsid w:val="00901AB1"/>
    <w:rPr>
      <w:sz w:val="16"/>
      <w:szCs w:val="16"/>
    </w:rPr>
  </w:style>
  <w:style w:type="paragraph" w:styleId="CommentText">
    <w:name w:val="annotation text"/>
    <w:basedOn w:val="Normal"/>
    <w:link w:val="CommentTextChar"/>
    <w:rsid w:val="00901AB1"/>
    <w:rPr>
      <w:sz w:val="20"/>
      <w:szCs w:val="20"/>
    </w:rPr>
  </w:style>
  <w:style w:type="character" w:customStyle="1" w:styleId="CommentTextChar">
    <w:name w:val="Comment Text Char"/>
    <w:link w:val="CommentText"/>
    <w:rsid w:val="00901AB1"/>
    <w:rPr>
      <w:rFonts w:ascii="Arial" w:hAnsi="Arial" w:cs="Arial"/>
      <w:b/>
      <w:bCs/>
    </w:rPr>
  </w:style>
  <w:style w:type="paragraph" w:styleId="CommentSubject">
    <w:name w:val="annotation subject"/>
    <w:basedOn w:val="CommentText"/>
    <w:next w:val="CommentText"/>
    <w:link w:val="CommentSubjectChar"/>
    <w:rsid w:val="00901AB1"/>
  </w:style>
  <w:style w:type="character" w:customStyle="1" w:styleId="CommentSubjectChar">
    <w:name w:val="Comment Subject Char"/>
    <w:basedOn w:val="CommentTextChar"/>
    <w:link w:val="CommentSubject"/>
    <w:rsid w:val="00901AB1"/>
    <w:rPr>
      <w:rFonts w:ascii="Arial" w:hAnsi="Arial" w:cs="Arial"/>
      <w:b/>
      <w:bCs/>
    </w:rPr>
  </w:style>
  <w:style w:type="paragraph" w:styleId="Revision">
    <w:name w:val="Revision"/>
    <w:hidden/>
    <w:uiPriority w:val="99"/>
    <w:semiHidden/>
    <w:rsid w:val="00041207"/>
    <w:rPr>
      <w:rFonts w:ascii="Arial" w:hAnsi="Arial" w:cs="Arial"/>
      <w:b/>
      <w:bCs/>
      <w:sz w:val="24"/>
      <w:szCs w:val="24"/>
    </w:rPr>
  </w:style>
  <w:style w:type="character" w:customStyle="1" w:styleId="BodyText2Char">
    <w:name w:val="Body Text 2 Char"/>
    <w:link w:val="BodyText2"/>
    <w:rsid w:val="00A97CE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3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medsweb.scdhhs.gov/EligibilityForms/FM%201728%20ME.pdf" TargetMode="External"/><Relationship Id="rId18" Type="http://schemas.openxmlformats.org/officeDocument/2006/relationships/hyperlink" Target="http://medsweb.scdhhs.gov/EligibilityForms/FM%201728%20ME.pdf" TargetMode="External"/><Relationship Id="rId26" Type="http://schemas.openxmlformats.org/officeDocument/2006/relationships/hyperlink" Target="https://www.scdhhs.gov/sites/default/files/3401_HealthyConnections_Inst_OSS.pdf" TargetMode="External"/><Relationship Id="rId3" Type="http://schemas.openxmlformats.org/officeDocument/2006/relationships/customXml" Target="../customXml/item3.xml"/><Relationship Id="rId21" Type="http://schemas.openxmlformats.org/officeDocument/2006/relationships/hyperlink" Target="http://medsweb.scdhhs.gov/EligibilityForms/FM%20CRCF-01.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edsweb.scdhhs.gov/EligibilityForms/FM%201296-B%20ME.pdf" TargetMode="External"/><Relationship Id="rId25" Type="http://schemas.openxmlformats.org/officeDocument/2006/relationships/hyperlink" Target="https://www.scdhhs.gov/sites/default/files/3400_A_AddendumForSpecialtyPrograms.pdf" TargetMode="External"/><Relationship Id="rId2" Type="http://schemas.openxmlformats.org/officeDocument/2006/relationships/customXml" Target="../customXml/item2.xml"/><Relationship Id="rId16" Type="http://schemas.openxmlformats.org/officeDocument/2006/relationships/hyperlink" Target="https://gcc02.safelinks.protection.outlook.com/ap/b-59584e83/?url=https%3A%2F%2Fschhs.sharepoint.com%2F%3Ab%3A%2Fr%2Fsites%2FEES%2FTraining%2FOnBase%2FDocument%2520Type%2520Guide.pdf%3Fcsf%3D1%26web%3D1%26e%3DSzzS61&amp;data=05%7C01%7CKeirhonda.Stevens%40scdhhs.gov%7C9442fd5d738c4802fa1608db3772ba1b%7C4584344887c24911a7e21079f0f4aac3%7C0%7C0%7C638164738121074914%7CUnknown%7CTWFpbGZsb3d8eyJWIjoiMC4wLjAwMDAiLCJQIjoiV2luMzIiLCJBTiI6Ik1haWwiLCJXVCI6Mn0%3D%7C3000%7C%7C%7C&amp;sdata=ABIYOn1p0WWirrKIoOTfok8t0rA7NJ3fz8LPSm6U4b8%3D&amp;reserved=0" TargetMode="External"/><Relationship Id="rId20" Type="http://schemas.openxmlformats.org/officeDocument/2006/relationships/hyperlink" Target="https://www.scdhhs.gov/sites/default/files/3401_HealthyConnections_Inst_OS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cdhhs.gov/sites/default/files/Form%203400%20Application.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cdhhs.gov/sites/default/files/3401_HealthyConnections_Inst_OSS.pdf" TargetMode="External"/><Relationship Id="rId23" Type="http://schemas.openxmlformats.org/officeDocument/2006/relationships/hyperlink" Target="http://medsweb.scdhhs.gov/EligibilityForms/FM%201728%20ME.pdf" TargetMode="External"/><Relationship Id="rId28" Type="http://schemas.openxmlformats.org/officeDocument/2006/relationships/hyperlink" Target="http://medsweb.scdhhs.gov/EligibilityForms/FM%203229-A.pdf" TargetMode="External"/><Relationship Id="rId10" Type="http://schemas.openxmlformats.org/officeDocument/2006/relationships/webSettings" Target="webSettings.xml"/><Relationship Id="rId19" Type="http://schemas.openxmlformats.org/officeDocument/2006/relationships/hyperlink" Target="https://www.scdhhs.gov/sites/default/files/3400_A_AddendumForSpecialtyProgram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cc02.safelinks.protection.outlook.com/ap/b-59584e83/?url=https%3A%2F%2Fschhs.sharepoint.com%2F%3Ab%3A%2Fr%2Fsites%2FEES%2FTraining%2FOnBase%2FDocument%2520Type%2520Guide.pdf%3Fcsf%3D1%26web%3D1%26e%3DSzzS61&amp;data=05%7C01%7CKeirhonda.Stevens%40scdhhs.gov%7C9442fd5d738c4802fa1608db3772ba1b%7C4584344887c24911a7e21079f0f4aac3%7C0%7C0%7C638164738121074914%7CUnknown%7CTWFpbGZsb3d8eyJWIjoiMC4wLjAwMDAiLCJQIjoiV2luMzIiLCJBTiI6Ik1haWwiLCJXVCI6Mn0%3D%7C3000%7C%7C%7C&amp;sdata=ABIYOn1p0WWirrKIoOTfok8t0rA7NJ3fz8LPSm6U4b8%3D&amp;reserved=0" TargetMode="External"/><Relationship Id="rId22" Type="http://schemas.openxmlformats.org/officeDocument/2006/relationships/hyperlink" Target="http://medsweb.scdhhs.gov/EligibilityForms/FM%20CRCF-01.pdf" TargetMode="External"/><Relationship Id="rId27" Type="http://schemas.openxmlformats.org/officeDocument/2006/relationships/hyperlink" Target="https://gcc02.safelinks.protection.outlook.com/ap/b-59584e83/?url=https%3A%2F%2Fschhs.sharepoint.com%2F%3Ab%3A%2Fr%2Fsites%2FEES%2FTraining%2FOnBase%2FDocument%2520Type%2520Guide.pdf%3Fcsf%3D1%26web%3D1%26e%3DSzzS61&amp;data=05%7C01%7CKeirhonda.Stevens%40scdhhs.gov%7C9442fd5d738c4802fa1608db3772ba1b%7C4584344887c24911a7e21079f0f4aac3%7C0%7C0%7C638164738121074914%7CUnknown%7CTWFpbGZsb3d8eyJWIjoiMC4wLjAwMDAiLCJQIjoiV2luMzIiLCJBTiI6Ik1haWwiLCJXVCI6Mn0%3D%7C3000%7C%7C%7C&amp;sdata=ABIYOn1p0WWirrKIoOTfok8t0rA7NJ3fz8LPSm6U4b8%3D&amp;reserv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7" ma:contentTypeDescription="Create a new document." ma:contentTypeScope="" ma:versionID="d18363eccbc909b14b1e799f5186406e">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f72026d1c05e6646c1acc82378a9b80b"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R2UUKJDZ4VCH-2180-113</_dlc_DocId>
    <_dlc_DocIdUrl xmlns="c39a5cb0-216e-41a0-bbeb-5bfa6ec8914d">
      <Url>https://team.scdhhs.gov/pmo/ProjectRepository/1211207/_layouts/DocIdRedir.aspx?ID=R2UUKJDZ4VCH-2180-113</Url>
      <Description>R2UUKJDZ4VCH-2180-113</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Props1.xml><?xml version="1.0" encoding="utf-8"?>
<ds:datastoreItem xmlns:ds="http://schemas.openxmlformats.org/officeDocument/2006/customXml" ds:itemID="{E26CC954-4CE4-4AE4-8D05-5EDC50144D68}">
  <ds:schemaRefs>
    <ds:schemaRef ds:uri="http://schemas.microsoft.com/sharepoint/events"/>
  </ds:schemaRefs>
</ds:datastoreItem>
</file>

<file path=customXml/itemProps2.xml><?xml version="1.0" encoding="utf-8"?>
<ds:datastoreItem xmlns:ds="http://schemas.openxmlformats.org/officeDocument/2006/customXml" ds:itemID="{63AFD049-24D8-4A64-A5AE-235F87EADB74}">
  <ds:schemaRefs>
    <ds:schemaRef ds:uri="http://schemas.openxmlformats.org/officeDocument/2006/bibliography"/>
  </ds:schemaRefs>
</ds:datastoreItem>
</file>

<file path=customXml/itemProps3.xml><?xml version="1.0" encoding="utf-8"?>
<ds:datastoreItem xmlns:ds="http://schemas.openxmlformats.org/officeDocument/2006/customXml" ds:itemID="{67C16C95-22D4-4501-BC5A-D37A355FB96C}">
  <ds:schemaRefs>
    <ds:schemaRef ds:uri="http://schemas.microsoft.com/office/2006/metadata/longProperties"/>
  </ds:schemaRefs>
</ds:datastoreItem>
</file>

<file path=customXml/itemProps4.xml><?xml version="1.0" encoding="utf-8"?>
<ds:datastoreItem xmlns:ds="http://schemas.openxmlformats.org/officeDocument/2006/customXml" ds:itemID="{D23FEC9D-510F-4E37-9249-8205C0943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a5cb0-216e-41a0-bbeb-5bfa6ec8914d"/>
    <ds:schemaRef ds:uri="a5aa1502-d103-494d-97e4-e7e69ebf1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F0FB7-C9A4-4F9A-AB6F-CB0193165925}">
  <ds:schemaRefs>
    <ds:schemaRef ds:uri="http://schemas.microsoft.com/sharepoint/v3/contenttype/forms"/>
  </ds:schemaRefs>
</ds:datastoreItem>
</file>

<file path=customXml/itemProps6.xml><?xml version="1.0" encoding="utf-8"?>
<ds:datastoreItem xmlns:ds="http://schemas.openxmlformats.org/officeDocument/2006/customXml" ds:itemID="{6213F554-E4A9-4431-B70D-47499A43E431}">
  <ds:schemaRefs>
    <ds:schemaRef ds:uri="http://schemas.microsoft.com/office/2006/metadata/properties"/>
    <ds:schemaRef ds:uri="http://schemas.microsoft.com/office/infopath/2007/PartnerControls"/>
    <ds:schemaRef ds:uri="c39a5cb0-216e-41a0-bbeb-5bfa6ec8914d"/>
    <ds:schemaRef ds:uri="a5aa1502-d103-494d-97e4-e7e69ebf188f"/>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11</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403 - OSS</vt:lpstr>
    </vt:vector>
  </TitlesOfParts>
  <Company>South Carolina</Company>
  <LinksUpToDate>false</LinksUpToDate>
  <CharactersWithSpaces>26046</CharactersWithSpaces>
  <SharedDoc>false</SharedDoc>
  <HLinks>
    <vt:vector size="258" baseType="variant">
      <vt:variant>
        <vt:i4>262192</vt:i4>
      </vt:variant>
      <vt:variant>
        <vt:i4>192</vt:i4>
      </vt:variant>
      <vt:variant>
        <vt:i4>0</vt:i4>
      </vt:variant>
      <vt:variant>
        <vt:i4>5</vt:i4>
      </vt:variant>
      <vt:variant>
        <vt:lpwstr/>
      </vt:variant>
      <vt:variant>
        <vt:lpwstr>_top</vt:lpwstr>
      </vt:variant>
      <vt:variant>
        <vt:i4>655367</vt:i4>
      </vt:variant>
      <vt:variant>
        <vt:i4>189</vt:i4>
      </vt:variant>
      <vt:variant>
        <vt:i4>0</vt:i4>
      </vt:variant>
      <vt:variant>
        <vt:i4>5</vt:i4>
      </vt:variant>
      <vt:variant>
        <vt:lpwstr>http://medsweb.scdhhs.gov/EligibilityForms/FM 3229-A.pdf</vt:lpwstr>
      </vt:variant>
      <vt:variant>
        <vt:lpwstr/>
      </vt:variant>
      <vt:variant>
        <vt:i4>327685</vt:i4>
      </vt:variant>
      <vt:variant>
        <vt:i4>186</vt:i4>
      </vt:variant>
      <vt:variant>
        <vt:i4>0</vt:i4>
      </vt:variant>
      <vt:variant>
        <vt:i4>5</vt:i4>
      </vt:variant>
      <vt:variant>
        <vt:lpwstr>http://medsweb.scdhhs.gov/EligibilityForms/FM 3400-A.pdf</vt:lpwstr>
      </vt:variant>
      <vt:variant>
        <vt:lpwstr/>
      </vt:variant>
      <vt:variant>
        <vt:i4>1507353</vt:i4>
      </vt:variant>
      <vt:variant>
        <vt:i4>183</vt:i4>
      </vt:variant>
      <vt:variant>
        <vt:i4>0</vt:i4>
      </vt:variant>
      <vt:variant>
        <vt:i4>5</vt:i4>
      </vt:variant>
      <vt:variant>
        <vt:lpwstr>https://www.scdhhs.gov/sites/default/files/Form 3400 Application.pdf</vt:lpwstr>
      </vt:variant>
      <vt:variant>
        <vt:lpwstr/>
      </vt:variant>
      <vt:variant>
        <vt:i4>7209051</vt:i4>
      </vt:variant>
      <vt:variant>
        <vt:i4>180</vt:i4>
      </vt:variant>
      <vt:variant>
        <vt:i4>0</vt:i4>
      </vt:variant>
      <vt:variant>
        <vt:i4>5</vt:i4>
      </vt:variant>
      <vt:variant>
        <vt:lpwstr>https://www.scdhhs.gov/sites/default/files/3401_HealthyConnections_Inst_OSS.pdf</vt:lpwstr>
      </vt:variant>
      <vt:variant>
        <vt:lpwstr/>
      </vt:variant>
      <vt:variant>
        <vt:i4>6160471</vt:i4>
      </vt:variant>
      <vt:variant>
        <vt:i4>177</vt:i4>
      </vt:variant>
      <vt:variant>
        <vt:i4>0</vt:i4>
      </vt:variant>
      <vt:variant>
        <vt:i4>5</vt:i4>
      </vt:variant>
      <vt:variant>
        <vt:lpwstr>http://medsweb.scdhhs.gov/EligibilityForms/FM 1728 ME.pdf</vt:lpwstr>
      </vt:variant>
      <vt:variant>
        <vt:lpwstr/>
      </vt:variant>
      <vt:variant>
        <vt:i4>1572877</vt:i4>
      </vt:variant>
      <vt:variant>
        <vt:i4>174</vt:i4>
      </vt:variant>
      <vt:variant>
        <vt:i4>0</vt:i4>
      </vt:variant>
      <vt:variant>
        <vt:i4>5</vt:i4>
      </vt:variant>
      <vt:variant>
        <vt:lpwstr>http://medsweb.scdhhs.gov/EligibilityForms/FM CRCF-01.pdf</vt:lpwstr>
      </vt:variant>
      <vt:variant>
        <vt:lpwstr/>
      </vt:variant>
      <vt:variant>
        <vt:i4>262192</vt:i4>
      </vt:variant>
      <vt:variant>
        <vt:i4>171</vt:i4>
      </vt:variant>
      <vt:variant>
        <vt:i4>0</vt:i4>
      </vt:variant>
      <vt:variant>
        <vt:i4>5</vt:i4>
      </vt:variant>
      <vt:variant>
        <vt:lpwstr/>
      </vt:variant>
      <vt:variant>
        <vt:lpwstr>_top</vt:lpwstr>
      </vt:variant>
      <vt:variant>
        <vt:i4>262192</vt:i4>
      </vt:variant>
      <vt:variant>
        <vt:i4>168</vt:i4>
      </vt:variant>
      <vt:variant>
        <vt:i4>0</vt:i4>
      </vt:variant>
      <vt:variant>
        <vt:i4>5</vt:i4>
      </vt:variant>
      <vt:variant>
        <vt:lpwstr/>
      </vt:variant>
      <vt:variant>
        <vt:lpwstr>_top</vt:lpwstr>
      </vt:variant>
      <vt:variant>
        <vt:i4>1572877</vt:i4>
      </vt:variant>
      <vt:variant>
        <vt:i4>165</vt:i4>
      </vt:variant>
      <vt:variant>
        <vt:i4>0</vt:i4>
      </vt:variant>
      <vt:variant>
        <vt:i4>5</vt:i4>
      </vt:variant>
      <vt:variant>
        <vt:lpwstr>http://medsweb.scdhhs.gov/EligibilityForms/FM CRCF-01.pdf</vt:lpwstr>
      </vt:variant>
      <vt:variant>
        <vt:lpwstr/>
      </vt:variant>
      <vt:variant>
        <vt:i4>262192</vt:i4>
      </vt:variant>
      <vt:variant>
        <vt:i4>162</vt:i4>
      </vt:variant>
      <vt:variant>
        <vt:i4>0</vt:i4>
      </vt:variant>
      <vt:variant>
        <vt:i4>5</vt:i4>
      </vt:variant>
      <vt:variant>
        <vt:lpwstr/>
      </vt:variant>
      <vt:variant>
        <vt:lpwstr>_top</vt:lpwstr>
      </vt:variant>
      <vt:variant>
        <vt:i4>7209051</vt:i4>
      </vt:variant>
      <vt:variant>
        <vt:i4>159</vt:i4>
      </vt:variant>
      <vt:variant>
        <vt:i4>0</vt:i4>
      </vt:variant>
      <vt:variant>
        <vt:i4>5</vt:i4>
      </vt:variant>
      <vt:variant>
        <vt:lpwstr>https://www.scdhhs.gov/sites/default/files/3401_HealthyConnections_Inst_OSS.pdf</vt:lpwstr>
      </vt:variant>
      <vt:variant>
        <vt:lpwstr/>
      </vt:variant>
      <vt:variant>
        <vt:i4>3145781</vt:i4>
      </vt:variant>
      <vt:variant>
        <vt:i4>156</vt:i4>
      </vt:variant>
      <vt:variant>
        <vt:i4>0</vt:i4>
      </vt:variant>
      <vt:variant>
        <vt:i4>5</vt:i4>
      </vt:variant>
      <vt:variant>
        <vt:lpwstr>https://www.scdhhs.gov/sites/default/files/3400_A_AddendumForSpecialtyPrograms.pdf</vt:lpwstr>
      </vt:variant>
      <vt:variant>
        <vt:lpwstr/>
      </vt:variant>
      <vt:variant>
        <vt:i4>6160471</vt:i4>
      </vt:variant>
      <vt:variant>
        <vt:i4>153</vt:i4>
      </vt:variant>
      <vt:variant>
        <vt:i4>0</vt:i4>
      </vt:variant>
      <vt:variant>
        <vt:i4>5</vt:i4>
      </vt:variant>
      <vt:variant>
        <vt:lpwstr>http://medsweb.scdhhs.gov/EligibilityForms/FM 1728 ME.pdf</vt:lpwstr>
      </vt:variant>
      <vt:variant>
        <vt:lpwstr/>
      </vt:variant>
      <vt:variant>
        <vt:i4>262192</vt:i4>
      </vt:variant>
      <vt:variant>
        <vt:i4>150</vt:i4>
      </vt:variant>
      <vt:variant>
        <vt:i4>0</vt:i4>
      </vt:variant>
      <vt:variant>
        <vt:i4>5</vt:i4>
      </vt:variant>
      <vt:variant>
        <vt:lpwstr/>
      </vt:variant>
      <vt:variant>
        <vt:lpwstr>_top</vt:lpwstr>
      </vt:variant>
      <vt:variant>
        <vt:i4>3604593</vt:i4>
      </vt:variant>
      <vt:variant>
        <vt:i4>147</vt:i4>
      </vt:variant>
      <vt:variant>
        <vt:i4>0</vt:i4>
      </vt:variant>
      <vt:variant>
        <vt:i4>5</vt:i4>
      </vt:variant>
      <vt:variant>
        <vt:lpwstr>http://medsweb.scdhhs.gov/EligibilityForms/FM 1296-B ME.pdf</vt:lpwstr>
      </vt:variant>
      <vt:variant>
        <vt:lpwstr/>
      </vt:variant>
      <vt:variant>
        <vt:i4>262192</vt:i4>
      </vt:variant>
      <vt:variant>
        <vt:i4>144</vt:i4>
      </vt:variant>
      <vt:variant>
        <vt:i4>0</vt:i4>
      </vt:variant>
      <vt:variant>
        <vt:i4>5</vt:i4>
      </vt:variant>
      <vt:variant>
        <vt:lpwstr/>
      </vt:variant>
      <vt:variant>
        <vt:lpwstr>_top</vt:lpwstr>
      </vt:variant>
      <vt:variant>
        <vt:i4>262192</vt:i4>
      </vt:variant>
      <vt:variant>
        <vt:i4>141</vt:i4>
      </vt:variant>
      <vt:variant>
        <vt:i4>0</vt:i4>
      </vt:variant>
      <vt:variant>
        <vt:i4>5</vt:i4>
      </vt:variant>
      <vt:variant>
        <vt:lpwstr/>
      </vt:variant>
      <vt:variant>
        <vt:lpwstr>_top</vt:lpwstr>
      </vt:variant>
      <vt:variant>
        <vt:i4>4194406</vt:i4>
      </vt:variant>
      <vt:variant>
        <vt:i4>138</vt:i4>
      </vt:variant>
      <vt:variant>
        <vt:i4>0</vt:i4>
      </vt:variant>
      <vt:variant>
        <vt:i4>5</vt:i4>
      </vt:variant>
      <vt:variant>
        <vt:lpwstr>mailto:OSS@scdhhs.gov</vt:lpwstr>
      </vt:variant>
      <vt:variant>
        <vt:lpwstr/>
      </vt:variant>
      <vt:variant>
        <vt:i4>7209051</vt:i4>
      </vt:variant>
      <vt:variant>
        <vt:i4>135</vt:i4>
      </vt:variant>
      <vt:variant>
        <vt:i4>0</vt:i4>
      </vt:variant>
      <vt:variant>
        <vt:i4>5</vt:i4>
      </vt:variant>
      <vt:variant>
        <vt:lpwstr>https://www.scdhhs.gov/sites/default/files/3401_HealthyConnections_Inst_OSS.pdf</vt:lpwstr>
      </vt:variant>
      <vt:variant>
        <vt:lpwstr/>
      </vt:variant>
      <vt:variant>
        <vt:i4>6160471</vt:i4>
      </vt:variant>
      <vt:variant>
        <vt:i4>132</vt:i4>
      </vt:variant>
      <vt:variant>
        <vt:i4>0</vt:i4>
      </vt:variant>
      <vt:variant>
        <vt:i4>5</vt:i4>
      </vt:variant>
      <vt:variant>
        <vt:lpwstr>http://medsweb.scdhhs.gov/EligibilityForms/FM 1728 ME.pdf</vt:lpwstr>
      </vt:variant>
      <vt:variant>
        <vt:lpwstr/>
      </vt:variant>
      <vt:variant>
        <vt:i4>262192</vt:i4>
      </vt:variant>
      <vt:variant>
        <vt:i4>129</vt:i4>
      </vt:variant>
      <vt:variant>
        <vt:i4>0</vt:i4>
      </vt:variant>
      <vt:variant>
        <vt:i4>5</vt:i4>
      </vt:variant>
      <vt:variant>
        <vt:lpwstr/>
      </vt:variant>
      <vt:variant>
        <vt:lpwstr>_top</vt:lpwstr>
      </vt:variant>
      <vt:variant>
        <vt:i4>1572916</vt:i4>
      </vt:variant>
      <vt:variant>
        <vt:i4>122</vt:i4>
      </vt:variant>
      <vt:variant>
        <vt:i4>0</vt:i4>
      </vt:variant>
      <vt:variant>
        <vt:i4>5</vt:i4>
      </vt:variant>
      <vt:variant>
        <vt:lpwstr/>
      </vt:variant>
      <vt:variant>
        <vt:lpwstr>_Toc395520036</vt:lpwstr>
      </vt:variant>
      <vt:variant>
        <vt:i4>1572916</vt:i4>
      </vt:variant>
      <vt:variant>
        <vt:i4>116</vt:i4>
      </vt:variant>
      <vt:variant>
        <vt:i4>0</vt:i4>
      </vt:variant>
      <vt:variant>
        <vt:i4>5</vt:i4>
      </vt:variant>
      <vt:variant>
        <vt:lpwstr/>
      </vt:variant>
      <vt:variant>
        <vt:lpwstr>_Toc395520035</vt:lpwstr>
      </vt:variant>
      <vt:variant>
        <vt:i4>1572916</vt:i4>
      </vt:variant>
      <vt:variant>
        <vt:i4>110</vt:i4>
      </vt:variant>
      <vt:variant>
        <vt:i4>0</vt:i4>
      </vt:variant>
      <vt:variant>
        <vt:i4>5</vt:i4>
      </vt:variant>
      <vt:variant>
        <vt:lpwstr/>
      </vt:variant>
      <vt:variant>
        <vt:lpwstr>_Toc395520034</vt:lpwstr>
      </vt:variant>
      <vt:variant>
        <vt:i4>1572916</vt:i4>
      </vt:variant>
      <vt:variant>
        <vt:i4>104</vt:i4>
      </vt:variant>
      <vt:variant>
        <vt:i4>0</vt:i4>
      </vt:variant>
      <vt:variant>
        <vt:i4>5</vt:i4>
      </vt:variant>
      <vt:variant>
        <vt:lpwstr/>
      </vt:variant>
      <vt:variant>
        <vt:lpwstr>_Toc395520033</vt:lpwstr>
      </vt:variant>
      <vt:variant>
        <vt:i4>1572916</vt:i4>
      </vt:variant>
      <vt:variant>
        <vt:i4>98</vt:i4>
      </vt:variant>
      <vt:variant>
        <vt:i4>0</vt:i4>
      </vt:variant>
      <vt:variant>
        <vt:i4>5</vt:i4>
      </vt:variant>
      <vt:variant>
        <vt:lpwstr/>
      </vt:variant>
      <vt:variant>
        <vt:lpwstr>_Toc395520032</vt:lpwstr>
      </vt:variant>
      <vt:variant>
        <vt:i4>1572916</vt:i4>
      </vt:variant>
      <vt:variant>
        <vt:i4>92</vt:i4>
      </vt:variant>
      <vt:variant>
        <vt:i4>0</vt:i4>
      </vt:variant>
      <vt:variant>
        <vt:i4>5</vt:i4>
      </vt:variant>
      <vt:variant>
        <vt:lpwstr/>
      </vt:variant>
      <vt:variant>
        <vt:lpwstr>_Toc395520031</vt:lpwstr>
      </vt:variant>
      <vt:variant>
        <vt:i4>1572916</vt:i4>
      </vt:variant>
      <vt:variant>
        <vt:i4>86</vt:i4>
      </vt:variant>
      <vt:variant>
        <vt:i4>0</vt:i4>
      </vt:variant>
      <vt:variant>
        <vt:i4>5</vt:i4>
      </vt:variant>
      <vt:variant>
        <vt:lpwstr/>
      </vt:variant>
      <vt:variant>
        <vt:lpwstr>_Toc395520030</vt:lpwstr>
      </vt:variant>
      <vt:variant>
        <vt:i4>1638452</vt:i4>
      </vt:variant>
      <vt:variant>
        <vt:i4>80</vt:i4>
      </vt:variant>
      <vt:variant>
        <vt:i4>0</vt:i4>
      </vt:variant>
      <vt:variant>
        <vt:i4>5</vt:i4>
      </vt:variant>
      <vt:variant>
        <vt:lpwstr/>
      </vt:variant>
      <vt:variant>
        <vt:lpwstr>_Toc395520029</vt:lpwstr>
      </vt:variant>
      <vt:variant>
        <vt:i4>1638452</vt:i4>
      </vt:variant>
      <vt:variant>
        <vt:i4>74</vt:i4>
      </vt:variant>
      <vt:variant>
        <vt:i4>0</vt:i4>
      </vt:variant>
      <vt:variant>
        <vt:i4>5</vt:i4>
      </vt:variant>
      <vt:variant>
        <vt:lpwstr/>
      </vt:variant>
      <vt:variant>
        <vt:lpwstr>_Toc395520028</vt:lpwstr>
      </vt:variant>
      <vt:variant>
        <vt:i4>1638452</vt:i4>
      </vt:variant>
      <vt:variant>
        <vt:i4>68</vt:i4>
      </vt:variant>
      <vt:variant>
        <vt:i4>0</vt:i4>
      </vt:variant>
      <vt:variant>
        <vt:i4>5</vt:i4>
      </vt:variant>
      <vt:variant>
        <vt:lpwstr/>
      </vt:variant>
      <vt:variant>
        <vt:lpwstr>_Toc395520027</vt:lpwstr>
      </vt:variant>
      <vt:variant>
        <vt:i4>1638452</vt:i4>
      </vt:variant>
      <vt:variant>
        <vt:i4>62</vt:i4>
      </vt:variant>
      <vt:variant>
        <vt:i4>0</vt:i4>
      </vt:variant>
      <vt:variant>
        <vt:i4>5</vt:i4>
      </vt:variant>
      <vt:variant>
        <vt:lpwstr/>
      </vt:variant>
      <vt:variant>
        <vt:lpwstr>_Toc395520026</vt:lpwstr>
      </vt:variant>
      <vt:variant>
        <vt:i4>1638452</vt:i4>
      </vt:variant>
      <vt:variant>
        <vt:i4>56</vt:i4>
      </vt:variant>
      <vt:variant>
        <vt:i4>0</vt:i4>
      </vt:variant>
      <vt:variant>
        <vt:i4>5</vt:i4>
      </vt:variant>
      <vt:variant>
        <vt:lpwstr/>
      </vt:variant>
      <vt:variant>
        <vt:lpwstr>_Toc395520025</vt:lpwstr>
      </vt:variant>
      <vt:variant>
        <vt:i4>1638452</vt:i4>
      </vt:variant>
      <vt:variant>
        <vt:i4>50</vt:i4>
      </vt:variant>
      <vt:variant>
        <vt:i4>0</vt:i4>
      </vt:variant>
      <vt:variant>
        <vt:i4>5</vt:i4>
      </vt:variant>
      <vt:variant>
        <vt:lpwstr/>
      </vt:variant>
      <vt:variant>
        <vt:lpwstr>_Toc395520024</vt:lpwstr>
      </vt:variant>
      <vt:variant>
        <vt:i4>1638452</vt:i4>
      </vt:variant>
      <vt:variant>
        <vt:i4>44</vt:i4>
      </vt:variant>
      <vt:variant>
        <vt:i4>0</vt:i4>
      </vt:variant>
      <vt:variant>
        <vt:i4>5</vt:i4>
      </vt:variant>
      <vt:variant>
        <vt:lpwstr/>
      </vt:variant>
      <vt:variant>
        <vt:lpwstr>_Toc395520023</vt:lpwstr>
      </vt:variant>
      <vt:variant>
        <vt:i4>1638452</vt:i4>
      </vt:variant>
      <vt:variant>
        <vt:i4>38</vt:i4>
      </vt:variant>
      <vt:variant>
        <vt:i4>0</vt:i4>
      </vt:variant>
      <vt:variant>
        <vt:i4>5</vt:i4>
      </vt:variant>
      <vt:variant>
        <vt:lpwstr/>
      </vt:variant>
      <vt:variant>
        <vt:lpwstr>_Toc395520022</vt:lpwstr>
      </vt:variant>
      <vt:variant>
        <vt:i4>1638452</vt:i4>
      </vt:variant>
      <vt:variant>
        <vt:i4>32</vt:i4>
      </vt:variant>
      <vt:variant>
        <vt:i4>0</vt:i4>
      </vt:variant>
      <vt:variant>
        <vt:i4>5</vt:i4>
      </vt:variant>
      <vt:variant>
        <vt:lpwstr/>
      </vt:variant>
      <vt:variant>
        <vt:lpwstr>_Toc395520021</vt:lpwstr>
      </vt:variant>
      <vt:variant>
        <vt:i4>1638452</vt:i4>
      </vt:variant>
      <vt:variant>
        <vt:i4>26</vt:i4>
      </vt:variant>
      <vt:variant>
        <vt:i4>0</vt:i4>
      </vt:variant>
      <vt:variant>
        <vt:i4>5</vt:i4>
      </vt:variant>
      <vt:variant>
        <vt:lpwstr/>
      </vt:variant>
      <vt:variant>
        <vt:lpwstr>_Toc395520020</vt:lpwstr>
      </vt:variant>
      <vt:variant>
        <vt:i4>1703988</vt:i4>
      </vt:variant>
      <vt:variant>
        <vt:i4>20</vt:i4>
      </vt:variant>
      <vt:variant>
        <vt:i4>0</vt:i4>
      </vt:variant>
      <vt:variant>
        <vt:i4>5</vt:i4>
      </vt:variant>
      <vt:variant>
        <vt:lpwstr/>
      </vt:variant>
      <vt:variant>
        <vt:lpwstr>_Toc395520019</vt:lpwstr>
      </vt:variant>
      <vt:variant>
        <vt:i4>1703988</vt:i4>
      </vt:variant>
      <vt:variant>
        <vt:i4>14</vt:i4>
      </vt:variant>
      <vt:variant>
        <vt:i4>0</vt:i4>
      </vt:variant>
      <vt:variant>
        <vt:i4>5</vt:i4>
      </vt:variant>
      <vt:variant>
        <vt:lpwstr/>
      </vt:variant>
      <vt:variant>
        <vt:lpwstr>_Toc395520018</vt:lpwstr>
      </vt:variant>
      <vt:variant>
        <vt:i4>1703988</vt:i4>
      </vt:variant>
      <vt:variant>
        <vt:i4>8</vt:i4>
      </vt:variant>
      <vt:variant>
        <vt:i4>0</vt:i4>
      </vt:variant>
      <vt:variant>
        <vt:i4>5</vt:i4>
      </vt:variant>
      <vt:variant>
        <vt:lpwstr/>
      </vt:variant>
      <vt:variant>
        <vt:lpwstr>_Toc395520017</vt:lpwstr>
      </vt:variant>
      <vt:variant>
        <vt:i4>1703988</vt:i4>
      </vt:variant>
      <vt:variant>
        <vt:i4>2</vt:i4>
      </vt:variant>
      <vt:variant>
        <vt:i4>0</vt:i4>
      </vt:variant>
      <vt:variant>
        <vt:i4>5</vt:i4>
      </vt:variant>
      <vt:variant>
        <vt:lpwstr/>
      </vt:variant>
      <vt:variant>
        <vt:lpwstr>_Toc395520016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403 - OSS</dc:title>
  <dc:subject/>
  <dc:creator>DHHS</dc:creator>
  <cp:keywords/>
  <cp:lastModifiedBy>Julius Covington</cp:lastModifiedBy>
  <cp:revision>53</cp:revision>
  <cp:lastPrinted>2011-08-22T21:32:00Z</cp:lastPrinted>
  <dcterms:created xsi:type="dcterms:W3CDTF">2014-12-12T20:18:00Z</dcterms:created>
  <dcterms:modified xsi:type="dcterms:W3CDTF">2023-12-28T16:11:00Z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R2UUKJDZ4VCH-2180-113</vt:lpwstr>
  </property>
  <property fmtid="{D5CDD505-2E9C-101B-9397-08002B2CF9AE}" pid="3" name="_dlc_DocIdItemGuid">
    <vt:lpwstr>9348d7ba-d968-423c-afa6-930420ad1e87</vt:lpwstr>
  </property>
  <property fmtid="{D5CDD505-2E9C-101B-9397-08002B2CF9AE}" pid="4" name="_dlc_DocIdUrl">
    <vt:lpwstr>https://team.scdhhs.gov/pmo/ProjectRepository/1211207/_layouts/DocIdRedir.aspx?ID=R2UUKJDZ4VCH-2180-113, R2UUKJDZ4VCH-2180-113</vt:lpwstr>
  </property>
  <property fmtid="{D5CDD505-2E9C-101B-9397-08002B2CF9AE}" pid="5" name="ContentTypeId">
    <vt:lpwstr>0x010100C672CC90DB8DF742AF3200F660D148C7</vt:lpwstr>
  </property>
  <property fmtid="{D5CDD505-2E9C-101B-9397-08002B2CF9AE}" pid="6" name="MediaServiceImageTags">
    <vt:lpwstr/>
  </property>
</Properties>
</file>